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392F6" w14:textId="77777777" w:rsidR="009C7FC4" w:rsidRDefault="009C7FC4" w:rsidP="00872BA6">
      <w:pPr>
        <w:spacing w:line="276" w:lineRule="auto"/>
        <w:rPr>
          <w:b/>
          <w:caps/>
        </w:rPr>
      </w:pPr>
    </w:p>
    <w:p w14:paraId="66802AEB" w14:textId="77777777" w:rsidR="00CE12E1" w:rsidRPr="00855014" w:rsidRDefault="00CE12E1" w:rsidP="00CE12E1">
      <w:pPr>
        <w:spacing w:line="276" w:lineRule="auto"/>
        <w:ind w:left="5184"/>
        <w:jc w:val="center"/>
        <w:rPr>
          <w:bCs/>
          <w:sz w:val="20"/>
        </w:rPr>
      </w:pPr>
      <w:r w:rsidRPr="00855014">
        <w:rPr>
          <w:bCs/>
          <w:sz w:val="20"/>
        </w:rPr>
        <w:t>Pirkimo sąlygų 10 priedas „Sutarties projektas“</w:t>
      </w:r>
    </w:p>
    <w:p w14:paraId="7DF2CBC4" w14:textId="77777777" w:rsidR="00CE12E1" w:rsidRDefault="00CE12E1">
      <w:pPr>
        <w:spacing w:line="276" w:lineRule="auto"/>
        <w:jc w:val="center"/>
        <w:rPr>
          <w:b/>
          <w:bCs/>
          <w:caps/>
          <w:szCs w:val="24"/>
        </w:rPr>
      </w:pPr>
    </w:p>
    <w:p w14:paraId="0449984D" w14:textId="5D50C06C" w:rsidR="009C7FC4" w:rsidRDefault="00872BA6">
      <w:pPr>
        <w:spacing w:line="276" w:lineRule="auto"/>
        <w:jc w:val="center"/>
        <w:rPr>
          <w:b/>
          <w:caps/>
        </w:rPr>
      </w:pPr>
      <w:r w:rsidRPr="00872BA6">
        <w:rPr>
          <w:b/>
          <w:bCs/>
          <w:caps/>
          <w:szCs w:val="24"/>
        </w:rPr>
        <w:t>Europos Sąjungos fondų ir kitų finansavimo šaltinių investicijų, įgyvendinant finansines priemones, veiksmingumo ir efektyvumo vertinim</w:t>
      </w:r>
      <w:r>
        <w:rPr>
          <w:b/>
          <w:bCs/>
          <w:caps/>
          <w:szCs w:val="24"/>
        </w:rPr>
        <w:t xml:space="preserve">O </w:t>
      </w:r>
      <w:r w:rsidR="007A02A2">
        <w:rPr>
          <w:b/>
          <w:caps/>
        </w:rPr>
        <w:t>PASLAUGŲ pirkimo</w:t>
      </w:r>
      <w:r w:rsidR="007A02A2">
        <w:rPr>
          <w:rFonts w:eastAsia="Arial"/>
        </w:rPr>
        <w:t>–</w:t>
      </w:r>
      <w:r w:rsidR="007A02A2">
        <w:rPr>
          <w:b/>
          <w:caps/>
        </w:rPr>
        <w:t>pardavimo sutarties Bendrosios sąlygos</w:t>
      </w:r>
    </w:p>
    <w:p w14:paraId="1664668A" w14:textId="77777777" w:rsidR="009C7FC4" w:rsidRDefault="009C7FC4">
      <w:pPr>
        <w:spacing w:line="276" w:lineRule="auto"/>
        <w:jc w:val="center"/>
      </w:pPr>
    </w:p>
    <w:p w14:paraId="24BE8830" w14:textId="77777777" w:rsidR="009C7FC4" w:rsidRDefault="007A02A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C7B5AED" w14:textId="77777777" w:rsidR="009C7FC4" w:rsidRDefault="009C7FC4">
      <w:pPr>
        <w:keepNext/>
        <w:keepLines/>
        <w:tabs>
          <w:tab w:val="left" w:pos="426"/>
        </w:tabs>
        <w:spacing w:line="276" w:lineRule="auto"/>
        <w:jc w:val="both"/>
        <w:rPr>
          <w:rFonts w:eastAsia="Cambria"/>
          <w:b/>
          <w:bCs/>
          <w:caps/>
          <w14:numSpacing w14:val="tabular"/>
        </w:rPr>
      </w:pPr>
    </w:p>
    <w:p w14:paraId="635C067E" w14:textId="77777777" w:rsidR="009C7FC4" w:rsidRDefault="007A02A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C720C27" w14:textId="77777777" w:rsidR="009C7FC4" w:rsidRDefault="009C7FC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E492217" w14:textId="77777777" w:rsidR="009C7FC4" w:rsidRDefault="007A02A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6AD91BC"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BBCE123"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816080F" w14:textId="77777777" w:rsidR="009C7FC4" w:rsidRDefault="007A02A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03FE32B" w14:textId="77777777" w:rsidR="009C7FC4" w:rsidRDefault="007A02A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FAB98B" w14:textId="77777777" w:rsidR="009C7FC4" w:rsidRDefault="007A02A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3466E20" w14:textId="447A2FD2" w:rsidR="009C7FC4" w:rsidRPr="00872BA6" w:rsidRDefault="007A02A2" w:rsidP="00872BA6">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FFB8A62" w14:textId="77777777" w:rsidR="009C7FC4" w:rsidRDefault="007A02A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FF89363"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E3B293C" w14:textId="77777777" w:rsidR="009C7FC4" w:rsidRDefault="007A02A2">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EA9CEB2" w14:textId="77777777" w:rsidR="009C7FC4" w:rsidRDefault="007A02A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36B4BB7"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44AF80"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40DC3CD"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1D6484"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5A5FC04" w14:textId="77777777" w:rsidR="009C7FC4" w:rsidRDefault="007A02A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BC1D3AF" w14:textId="77777777" w:rsidR="009C7FC4" w:rsidRDefault="007A02A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E2BD2F" w14:textId="77777777" w:rsidR="009C7FC4" w:rsidRDefault="007A02A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680A165"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7A0E" w14:textId="77777777" w:rsidR="009C7FC4" w:rsidRDefault="007A02A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CA3472D" w14:textId="77777777" w:rsidR="009C7FC4" w:rsidRDefault="007A02A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EEE45E3" w14:textId="77777777" w:rsidR="009C7FC4" w:rsidRDefault="009C7FC4">
      <w:pPr>
        <w:widowControl w:val="0"/>
        <w:tabs>
          <w:tab w:val="left" w:pos="567"/>
          <w:tab w:val="left" w:pos="851"/>
          <w:tab w:val="left" w:pos="992"/>
          <w:tab w:val="left" w:pos="1134"/>
        </w:tabs>
        <w:spacing w:line="276" w:lineRule="auto"/>
        <w:jc w:val="both"/>
        <w:rPr>
          <w:rFonts w:eastAsia="Arial"/>
          <w:b/>
          <w:bCs/>
        </w:rPr>
      </w:pPr>
    </w:p>
    <w:p w14:paraId="45FC0CAD" w14:textId="77777777" w:rsidR="009C7FC4" w:rsidRDefault="007A02A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17F2262" w14:textId="77777777" w:rsidR="009C7FC4" w:rsidRDefault="009C7FC4">
      <w:pPr>
        <w:keepNext/>
        <w:keepLines/>
        <w:tabs>
          <w:tab w:val="left" w:pos="567"/>
        </w:tabs>
        <w:spacing w:line="276" w:lineRule="auto"/>
        <w:ind w:left="792"/>
        <w:jc w:val="both"/>
        <w:rPr>
          <w:rFonts w:eastAsia="Cambria"/>
          <w:b/>
          <w:bCs/>
          <w14:numSpacing w14:val="tabular"/>
        </w:rPr>
      </w:pPr>
    </w:p>
    <w:p w14:paraId="35570C21"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77911A5"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AA6E7F8"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01DE6B0"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627E6B8"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3CB198D"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1A0280A"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82CDE2E"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C543652"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5B4B6B1"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D1620C"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BAB0D3E"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C280E24" w14:textId="77777777" w:rsidR="009C7FC4" w:rsidRDefault="009C7FC4">
      <w:pPr>
        <w:widowControl w:val="0"/>
        <w:tabs>
          <w:tab w:val="left" w:pos="567"/>
          <w:tab w:val="left" w:pos="851"/>
          <w:tab w:val="left" w:pos="992"/>
          <w:tab w:val="left" w:pos="1134"/>
        </w:tabs>
        <w:spacing w:line="276" w:lineRule="auto"/>
        <w:jc w:val="both"/>
        <w:rPr>
          <w:rFonts w:eastAsia="Arial"/>
          <w:b/>
          <w:bCs/>
        </w:rPr>
      </w:pPr>
    </w:p>
    <w:p w14:paraId="57B361CE"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7BBF6E0"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0FABD74" w14:textId="77777777" w:rsidR="009C7FC4" w:rsidRDefault="007A02A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42C8F5" w14:textId="77777777" w:rsidR="009C7FC4" w:rsidRDefault="007A02A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3243338" w14:textId="77777777" w:rsidR="009C7FC4" w:rsidRDefault="007A02A2">
      <w:pPr>
        <w:tabs>
          <w:tab w:val="left" w:pos="709"/>
        </w:tabs>
        <w:spacing w:line="276" w:lineRule="auto"/>
        <w:jc w:val="both"/>
        <w:outlineLvl w:val="2"/>
        <w:rPr>
          <w:rFonts w:eastAsia="Trebuchet MS"/>
          <w:bCs/>
        </w:rPr>
      </w:pPr>
      <w:r>
        <w:rPr>
          <w:rFonts w:eastAsia="Trebuchet MS"/>
          <w:bCs/>
        </w:rPr>
        <w:t>1.3.1.2. Specialiosios sąlygos;</w:t>
      </w:r>
    </w:p>
    <w:p w14:paraId="4ECDF1D7" w14:textId="77777777" w:rsidR="009C7FC4" w:rsidRDefault="007A02A2">
      <w:pPr>
        <w:tabs>
          <w:tab w:val="left" w:pos="709"/>
        </w:tabs>
        <w:spacing w:line="276" w:lineRule="auto"/>
        <w:jc w:val="both"/>
        <w:outlineLvl w:val="2"/>
        <w:rPr>
          <w:rFonts w:eastAsia="Trebuchet MS"/>
          <w:bCs/>
        </w:rPr>
      </w:pPr>
      <w:r>
        <w:rPr>
          <w:rFonts w:eastAsia="Trebuchet MS"/>
          <w:bCs/>
        </w:rPr>
        <w:t>1.3.1.3. Bendrosios sąlygos;</w:t>
      </w:r>
    </w:p>
    <w:p w14:paraId="4DC3A0BE" w14:textId="77777777" w:rsidR="009C7FC4" w:rsidRDefault="007A02A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4FA787B" w14:textId="77777777" w:rsidR="009C7FC4" w:rsidRDefault="007A02A2">
      <w:pPr>
        <w:tabs>
          <w:tab w:val="left" w:pos="709"/>
        </w:tabs>
        <w:spacing w:line="276" w:lineRule="auto"/>
        <w:jc w:val="both"/>
        <w:outlineLvl w:val="2"/>
        <w:rPr>
          <w:rFonts w:eastAsia="Trebuchet MS"/>
          <w:bCs/>
        </w:rPr>
      </w:pPr>
      <w:r>
        <w:rPr>
          <w:rFonts w:eastAsia="Trebuchet MS"/>
          <w:bCs/>
        </w:rPr>
        <w:t>1.3.1.5. Pasiūlymas;</w:t>
      </w:r>
    </w:p>
    <w:p w14:paraId="77ECF041" w14:textId="77777777" w:rsidR="009C7FC4" w:rsidRDefault="007A02A2">
      <w:pPr>
        <w:tabs>
          <w:tab w:val="left" w:pos="709"/>
        </w:tabs>
        <w:spacing w:line="276" w:lineRule="auto"/>
        <w:jc w:val="both"/>
        <w:outlineLvl w:val="2"/>
        <w:rPr>
          <w:rFonts w:eastAsia="Trebuchet MS"/>
          <w:bCs/>
        </w:rPr>
      </w:pPr>
      <w:r>
        <w:rPr>
          <w:rFonts w:eastAsia="Trebuchet MS"/>
          <w:bCs/>
        </w:rPr>
        <w:t>1.3.1.6. Kiti Specialiosiose sąlygose išvardinti priedai.</w:t>
      </w:r>
    </w:p>
    <w:p w14:paraId="57C9EB31" w14:textId="77777777" w:rsidR="009C7FC4" w:rsidRDefault="007A02A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50A11F" w14:textId="77777777" w:rsidR="009C7FC4" w:rsidRDefault="007A02A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84218CC"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ABE31BD" w14:textId="77777777" w:rsidR="009C7FC4" w:rsidRDefault="009C7FC4">
      <w:pPr>
        <w:widowControl w:val="0"/>
        <w:tabs>
          <w:tab w:val="left" w:pos="567"/>
          <w:tab w:val="left" w:pos="851"/>
          <w:tab w:val="left" w:pos="992"/>
          <w:tab w:val="left" w:pos="1134"/>
        </w:tabs>
        <w:spacing w:line="276" w:lineRule="auto"/>
        <w:jc w:val="both"/>
        <w:rPr>
          <w:rFonts w:eastAsia="Arial"/>
          <w:b/>
          <w:bCs/>
        </w:rPr>
      </w:pPr>
    </w:p>
    <w:p w14:paraId="5D86DB27" w14:textId="77777777" w:rsidR="009C7FC4" w:rsidRDefault="007A02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992498D" w14:textId="77777777" w:rsidR="009C7FC4" w:rsidRDefault="009C7FC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C1C6CA8" w14:textId="77777777" w:rsidR="009C7FC4" w:rsidRDefault="007A02A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98138FC" w14:textId="77777777" w:rsidR="009C7FC4" w:rsidRDefault="007A02A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D73C7C1" w14:textId="77777777" w:rsidR="009C7FC4" w:rsidRDefault="007A02A2">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DC31766" w14:textId="77777777" w:rsidR="009C7FC4" w:rsidRDefault="009C7FC4">
      <w:pPr>
        <w:widowControl w:val="0"/>
        <w:tabs>
          <w:tab w:val="left" w:pos="426"/>
          <w:tab w:val="left" w:pos="567"/>
          <w:tab w:val="left" w:pos="851"/>
          <w:tab w:val="left" w:pos="992"/>
          <w:tab w:val="left" w:pos="1134"/>
        </w:tabs>
        <w:spacing w:line="276" w:lineRule="auto"/>
        <w:jc w:val="both"/>
        <w:rPr>
          <w:rFonts w:eastAsia="Arial"/>
        </w:rPr>
      </w:pPr>
    </w:p>
    <w:p w14:paraId="60656730" w14:textId="77777777" w:rsidR="009C7FC4" w:rsidRDefault="007A02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D34930D" w14:textId="77777777" w:rsidR="009C7FC4" w:rsidRDefault="009C7FC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A21CD" w14:textId="77777777" w:rsidR="009C7FC4" w:rsidRDefault="007A02A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AEFABA3" w14:textId="77777777" w:rsidR="009C7FC4" w:rsidRDefault="009C7FC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79850D9"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9627D5C"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26FF4E2"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C12605C" w14:textId="77777777" w:rsidR="009C7FC4" w:rsidRDefault="007A02A2">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400F839"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43F7A98"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4F1BE5"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FEDF1A3"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5BE511"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E6F718D"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46406C9"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6541AF"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395A95F"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AB7C680" w14:textId="1E896F52" w:rsidR="009C7FC4" w:rsidRPr="00872BA6" w:rsidRDefault="007A02A2" w:rsidP="00872BA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746D7B2" w14:textId="77777777" w:rsidR="009C7FC4" w:rsidRDefault="007A02A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13CD8E2D" w14:textId="77777777" w:rsidR="009C7FC4" w:rsidRDefault="007A02A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1B702D0" w14:textId="77777777" w:rsidR="009C7FC4" w:rsidRDefault="007A02A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4F3C792" w14:textId="77777777" w:rsidR="009C7FC4" w:rsidRDefault="007A02A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73BF5FE" w14:textId="77777777" w:rsidR="009C7FC4" w:rsidRDefault="007A02A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258F5D4" w14:textId="77777777" w:rsidR="009C7FC4" w:rsidRDefault="007A02A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9DB96B7" w14:textId="77777777" w:rsidR="009C7FC4" w:rsidRDefault="007A02A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831B603" w14:textId="77777777" w:rsidR="009C7FC4" w:rsidRDefault="007A02A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6204829" w14:textId="77777777" w:rsidR="009C7FC4" w:rsidRDefault="007A02A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7D3A23" w14:textId="77777777" w:rsidR="009C7FC4" w:rsidRDefault="007A02A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22C4A79" w14:textId="77777777" w:rsidR="009C7FC4" w:rsidRDefault="007A02A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831E42A" w14:textId="77777777" w:rsidR="009C7FC4" w:rsidRDefault="007A02A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0D0B01CB" w14:textId="77777777" w:rsidR="009C7FC4" w:rsidRDefault="007A02A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A5076C0" w14:textId="77777777" w:rsidR="009C7FC4" w:rsidRDefault="007A02A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BE891D1" w14:textId="77777777" w:rsidR="009C7FC4" w:rsidRDefault="007A02A2">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94077B2" w14:textId="77777777" w:rsidR="009C7FC4" w:rsidRDefault="007A02A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93CD61B" w14:textId="77777777" w:rsidR="009C7FC4" w:rsidRDefault="007A02A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DEEBFF8" w14:textId="77777777" w:rsidR="009C7FC4" w:rsidRDefault="007A02A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53DB4D9" w14:textId="77777777" w:rsidR="009C7FC4" w:rsidRDefault="007A02A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B4FE80F"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38671C6"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7C7891A" w14:textId="77777777" w:rsidR="009C7FC4" w:rsidRDefault="009C7FC4">
      <w:pPr>
        <w:widowControl w:val="0"/>
        <w:pBdr>
          <w:top w:val="nil"/>
          <w:left w:val="nil"/>
          <w:bottom w:val="nil"/>
          <w:right w:val="nil"/>
          <w:between w:val="nil"/>
        </w:pBdr>
        <w:tabs>
          <w:tab w:val="left" w:pos="567"/>
        </w:tabs>
        <w:spacing w:line="276" w:lineRule="auto"/>
        <w:jc w:val="both"/>
        <w:rPr>
          <w:rFonts w:eastAsia="Cambria"/>
          <w:b/>
          <w:bCs/>
        </w:rPr>
      </w:pPr>
    </w:p>
    <w:p w14:paraId="3CE391EC" w14:textId="77777777" w:rsidR="009C7FC4" w:rsidRDefault="007A02A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61DEBC"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AA772A"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0AA47D3"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1F922629"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4CEAD14"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0D7BDFB"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FA02617"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DE22D60"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8F3A0BA"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69EC24"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B95028F" w14:textId="77777777" w:rsidR="009C7FC4" w:rsidRDefault="007A02A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E900DDA"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7703F3B"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836AEE0"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4DF8531"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E057D04"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39A08F3"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7562DEA"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002C4978"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0B43CE"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350D0E"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B42A46E"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6AB01B4"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96D260B"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B592AB1"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C7B912"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713A92D"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84E01B0"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3A3645A" w14:textId="77777777" w:rsidR="009C7FC4" w:rsidRDefault="009C7FC4">
      <w:pPr>
        <w:widowControl w:val="0"/>
        <w:tabs>
          <w:tab w:val="left" w:pos="567"/>
          <w:tab w:val="left" w:pos="709"/>
          <w:tab w:val="left" w:pos="851"/>
          <w:tab w:val="left" w:pos="992"/>
          <w:tab w:val="left" w:pos="1134"/>
        </w:tabs>
        <w:spacing w:line="276" w:lineRule="auto"/>
        <w:jc w:val="both"/>
        <w:rPr>
          <w:rFonts w:eastAsia="Arial"/>
          <w:b/>
          <w:bCs/>
        </w:rPr>
      </w:pPr>
    </w:p>
    <w:p w14:paraId="1E4D9901" w14:textId="77777777" w:rsidR="009C7FC4" w:rsidRDefault="007A02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1F379B5" w14:textId="77777777" w:rsidR="009C7FC4" w:rsidRDefault="009C7FC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490CD07"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21648D5"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F4CB32"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92449BA" w14:textId="77777777" w:rsidR="009C7FC4" w:rsidRDefault="009C7FC4">
      <w:pPr>
        <w:widowControl w:val="0"/>
        <w:tabs>
          <w:tab w:val="left" w:pos="567"/>
          <w:tab w:val="left" w:pos="709"/>
          <w:tab w:val="left" w:pos="851"/>
          <w:tab w:val="left" w:pos="992"/>
          <w:tab w:val="left" w:pos="1134"/>
        </w:tabs>
        <w:spacing w:line="276" w:lineRule="auto"/>
        <w:jc w:val="both"/>
        <w:rPr>
          <w:rFonts w:eastAsia="Arial"/>
          <w:b/>
          <w:bCs/>
        </w:rPr>
      </w:pPr>
    </w:p>
    <w:p w14:paraId="002D5B7C"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71B61B6"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0806FC4"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A4C8299"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43B23F6"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BDF8249"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8961644"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0E11030"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536C0FB"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09611DC"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837F2FF" w14:textId="77777777" w:rsidR="009C7FC4" w:rsidRDefault="009C7FC4">
      <w:pPr>
        <w:widowControl w:val="0"/>
        <w:tabs>
          <w:tab w:val="left" w:pos="567"/>
          <w:tab w:val="left" w:pos="851"/>
          <w:tab w:val="left" w:pos="992"/>
          <w:tab w:val="left" w:pos="1134"/>
        </w:tabs>
        <w:spacing w:line="276" w:lineRule="auto"/>
        <w:jc w:val="both"/>
        <w:rPr>
          <w:rFonts w:eastAsia="Arial"/>
          <w:b/>
          <w:bCs/>
        </w:rPr>
      </w:pPr>
    </w:p>
    <w:p w14:paraId="757204D0"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22F9A25"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395D93"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EC7ABF8"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1CFB38"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BDE810B"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2093379"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0896CD"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28E1B66"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0BE0B98"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CFA3A8"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9C62AEA"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2692667"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6F31DA1"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7C465A8" w14:textId="77777777" w:rsidR="009C7FC4" w:rsidRDefault="009C7FC4">
      <w:pPr>
        <w:widowControl w:val="0"/>
        <w:tabs>
          <w:tab w:val="left" w:pos="567"/>
          <w:tab w:val="left" w:pos="709"/>
          <w:tab w:val="left" w:pos="851"/>
          <w:tab w:val="left" w:pos="992"/>
          <w:tab w:val="left" w:pos="1134"/>
        </w:tabs>
        <w:spacing w:line="276" w:lineRule="auto"/>
        <w:jc w:val="both"/>
        <w:rPr>
          <w:rFonts w:eastAsia="Arial"/>
          <w:b/>
          <w:bCs/>
        </w:rPr>
      </w:pPr>
    </w:p>
    <w:p w14:paraId="047CB268"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ED4E120"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7CD5BF3" w14:textId="77777777" w:rsidR="009C7FC4" w:rsidRDefault="007A02A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4D2C27"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A3BAD1" w14:textId="77777777" w:rsidR="009C7FC4" w:rsidRDefault="007A02A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F42DE70" w14:textId="77777777" w:rsidR="009C7FC4" w:rsidRDefault="007A02A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35C217E"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07D9818"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D40A8D5"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99E499"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EE386BF"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9B4F39A"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F226D9"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DC92CC0"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C67406" w14:textId="77777777" w:rsidR="009C7FC4" w:rsidRDefault="007A02A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D5E05D0"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B11CB50"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1923A" w14:textId="77777777" w:rsidR="009C7FC4" w:rsidRDefault="007A02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B43B6EE" w14:textId="77777777" w:rsidR="009C7FC4" w:rsidRDefault="009C7FC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CD859A"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A8B472D"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C366835" w14:textId="77777777" w:rsidR="009C7FC4" w:rsidRDefault="007A02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489172" w14:textId="77777777" w:rsidR="009C7FC4" w:rsidRDefault="007A02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00943D" w14:textId="77777777" w:rsidR="009C7FC4" w:rsidRDefault="007A02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43A91F" w14:textId="77777777" w:rsidR="009C7FC4" w:rsidRDefault="009C7FC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4BBF69D"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9F08B53"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1DC206"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56D55AC0"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0758DB" w14:textId="77777777" w:rsidR="009C7FC4" w:rsidRDefault="007A02A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E8B2FB" w14:textId="77777777" w:rsidR="009C7FC4" w:rsidRDefault="007A02A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02736D4" w14:textId="77777777" w:rsidR="009C7FC4" w:rsidRDefault="007A02A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B6F2F5E" w14:textId="77777777" w:rsidR="009C7FC4" w:rsidRDefault="007A02A2">
      <w:pPr>
        <w:tabs>
          <w:tab w:val="left" w:pos="567"/>
          <w:tab w:val="left" w:pos="851"/>
          <w:tab w:val="left" w:pos="992"/>
          <w:tab w:val="left" w:pos="1134"/>
        </w:tabs>
        <w:spacing w:line="276" w:lineRule="auto"/>
        <w:jc w:val="both"/>
      </w:pPr>
      <w:r>
        <w:t>7.2.4. Ekspertizės išvados Šalims yra privalomos.</w:t>
      </w:r>
    </w:p>
    <w:p w14:paraId="33790683" w14:textId="77777777" w:rsidR="009C7FC4" w:rsidRDefault="007A02A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4FB8F81" w14:textId="77777777" w:rsidR="009C7FC4" w:rsidRDefault="009C7FC4">
      <w:pPr>
        <w:tabs>
          <w:tab w:val="left" w:pos="567"/>
          <w:tab w:val="left" w:pos="851"/>
          <w:tab w:val="left" w:pos="992"/>
          <w:tab w:val="left" w:pos="1134"/>
        </w:tabs>
        <w:spacing w:line="276" w:lineRule="auto"/>
        <w:jc w:val="both"/>
        <w:rPr>
          <w:rFonts w:eastAsia="Arial"/>
          <w:b/>
          <w:bCs/>
        </w:rPr>
      </w:pPr>
    </w:p>
    <w:p w14:paraId="01BD1F62"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F69AC12"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FB1499"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251E4D5"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C4A282"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49B3B0D"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2355C29"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41D3CE0"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0B54F1F"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46A91866" w14:textId="77777777" w:rsidR="009C7FC4" w:rsidRDefault="009C7FC4">
      <w:pPr>
        <w:widowControl w:val="0"/>
        <w:tabs>
          <w:tab w:val="left" w:pos="567"/>
          <w:tab w:val="left" w:pos="851"/>
          <w:tab w:val="left" w:pos="992"/>
          <w:tab w:val="left" w:pos="1134"/>
        </w:tabs>
        <w:spacing w:line="276" w:lineRule="auto"/>
        <w:jc w:val="both"/>
        <w:rPr>
          <w:rFonts w:eastAsia="Arial"/>
          <w:b/>
          <w:bCs/>
        </w:rPr>
      </w:pPr>
    </w:p>
    <w:p w14:paraId="6019ED7A"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DB84041"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85DCC7"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A7365A2"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80EB931"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7E35AC3"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1DD7BF"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EAA7EF"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3944BB"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40E89A9"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C3D610" w14:textId="77777777" w:rsidR="009C7FC4" w:rsidRDefault="007A02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F7EA18" w14:textId="77777777" w:rsidR="009C7FC4" w:rsidRDefault="009C7FC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4DC8317"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A9E0A88"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06E2F1"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F3D01BB"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2783608"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8BD953D"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13382D"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85F003A" w14:textId="77777777" w:rsidR="009C7FC4" w:rsidRDefault="009C7FC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985782" w14:textId="77777777" w:rsidR="009C7FC4" w:rsidRDefault="007A02A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261F708" w14:textId="77777777" w:rsidR="009C7FC4" w:rsidRDefault="007A02A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34EE1D3"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43A0F0D"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6056CA" w14:textId="77777777" w:rsidR="009C7FC4" w:rsidRDefault="007A02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4EE60E4" w14:textId="77777777" w:rsidR="009C7FC4" w:rsidRDefault="009C7FC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807FF0A"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5D01845"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3FEFA6"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ED99250"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CEED31"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C6E3A62"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BC2834F" w14:textId="77777777" w:rsidR="009C7FC4" w:rsidRDefault="007A02A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034795D" w14:textId="77777777" w:rsidR="009C7FC4" w:rsidRDefault="007A02A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20D4CE" w14:textId="77777777" w:rsidR="009C7FC4" w:rsidRDefault="007A02A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E90AB98" w14:textId="77777777" w:rsidR="009C7FC4" w:rsidRDefault="007A02A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F13A801" w14:textId="77777777" w:rsidR="009C7FC4" w:rsidRDefault="007A02A2">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0211AA3" w14:textId="77777777" w:rsidR="009C7FC4" w:rsidRDefault="007A02A2">
      <w:pPr>
        <w:tabs>
          <w:tab w:val="left" w:pos="567"/>
        </w:tabs>
        <w:spacing w:line="276" w:lineRule="auto"/>
        <w:jc w:val="both"/>
        <w:textAlignment w:val="baseline"/>
      </w:pPr>
      <w:r>
        <w:t>10.7. Sutarties įvykdymo užtikrinimas turi įsigalioti ne vėliau negu jo pateikimo Pirkėjui dieną.</w:t>
      </w:r>
    </w:p>
    <w:p w14:paraId="6107A4BF" w14:textId="77777777" w:rsidR="009C7FC4" w:rsidRDefault="007A02A2">
      <w:pPr>
        <w:tabs>
          <w:tab w:val="left" w:pos="567"/>
        </w:tabs>
        <w:spacing w:line="276" w:lineRule="auto"/>
        <w:jc w:val="both"/>
        <w:textAlignment w:val="baseline"/>
      </w:pPr>
      <w:r>
        <w:t>10.8. Sutarties įvykdymo užtikrinimo suma turi būti nurodoma ir išmokama eurais.</w:t>
      </w:r>
    </w:p>
    <w:p w14:paraId="7D4822CD" w14:textId="77777777" w:rsidR="009C7FC4" w:rsidRDefault="007A02A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36C167F" w14:textId="77777777" w:rsidR="009C7FC4" w:rsidRDefault="007A02A2">
      <w:pPr>
        <w:tabs>
          <w:tab w:val="left" w:pos="567"/>
        </w:tabs>
        <w:spacing w:line="276" w:lineRule="auto"/>
        <w:jc w:val="both"/>
        <w:textAlignment w:val="baseline"/>
      </w:pPr>
      <w:r>
        <w:t>10.10. Sutarties įvykdymo užtikrinime nurodytas jo galiojimo terminas turi būti ne trumpesnis nei nurodytas Specialiosiose sąlygose.</w:t>
      </w:r>
    </w:p>
    <w:p w14:paraId="74A7E212" w14:textId="77777777" w:rsidR="009C7FC4" w:rsidRDefault="007A02A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98C7DE" w14:textId="77777777" w:rsidR="009C7FC4" w:rsidRDefault="007A02A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388F40" w14:textId="77777777" w:rsidR="009C7FC4" w:rsidRDefault="007A02A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3DC70E6" w14:textId="77777777" w:rsidR="009C7FC4" w:rsidRDefault="007A02A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AE4220F" w14:textId="77777777" w:rsidR="009C7FC4" w:rsidRDefault="007A02A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CFB990D" w14:textId="77777777" w:rsidR="009C7FC4" w:rsidRDefault="007A02A2">
      <w:pPr>
        <w:tabs>
          <w:tab w:val="left" w:pos="567"/>
        </w:tabs>
        <w:spacing w:line="276" w:lineRule="auto"/>
        <w:jc w:val="both"/>
        <w:textAlignment w:val="baseline"/>
      </w:pPr>
      <w:r>
        <w:t>10.16. Pirkėjas gali pasinaudoti Sutarties įvykdymo užtikrinimu, esant bet kuriai iš žemiau nurodytų aplinkybių:</w:t>
      </w:r>
    </w:p>
    <w:p w14:paraId="6B2B6E72" w14:textId="77777777" w:rsidR="009C7FC4" w:rsidRDefault="007A02A2">
      <w:pPr>
        <w:tabs>
          <w:tab w:val="left" w:pos="567"/>
        </w:tabs>
        <w:spacing w:line="276" w:lineRule="auto"/>
        <w:jc w:val="both"/>
        <w:textAlignment w:val="baseline"/>
      </w:pPr>
      <w:r>
        <w:t>10.16.1. Tiekėjas neįvykdė, nevykdo arba netinkamai vykdo savo įsipareigojimus pagal Sutartį;</w:t>
      </w:r>
    </w:p>
    <w:p w14:paraId="7C390CBD" w14:textId="77777777" w:rsidR="009C7FC4" w:rsidRDefault="007A02A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AA9C48" w14:textId="77777777" w:rsidR="009C7FC4" w:rsidRDefault="007A02A2">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33A461B" w14:textId="77777777" w:rsidR="009C7FC4" w:rsidRDefault="007A02A2">
      <w:pPr>
        <w:tabs>
          <w:tab w:val="left" w:pos="567"/>
        </w:tabs>
        <w:spacing w:line="276" w:lineRule="auto"/>
        <w:jc w:val="both"/>
        <w:textAlignment w:val="baseline"/>
      </w:pPr>
      <w:r>
        <w:t>10.16.4. Tiekėjas be pateisinamos priežasties (ne Sutartyje nustatytais atvejais) vienašališkai nutraukia Sutartį.</w:t>
      </w:r>
    </w:p>
    <w:p w14:paraId="5DA04C61" w14:textId="77777777" w:rsidR="009C7FC4" w:rsidRDefault="009C7FC4">
      <w:pPr>
        <w:tabs>
          <w:tab w:val="left" w:pos="567"/>
        </w:tabs>
        <w:spacing w:line="276" w:lineRule="auto"/>
        <w:jc w:val="both"/>
        <w:textAlignment w:val="baseline"/>
        <w:rPr>
          <w:b/>
          <w:bCs/>
        </w:rPr>
      </w:pPr>
    </w:p>
    <w:p w14:paraId="699F0585" w14:textId="77777777" w:rsidR="009C7FC4" w:rsidRDefault="007A02A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4A3A8D2"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902A2C"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6AEC86D"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A4BF3C2"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ED3447A"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F6BE7B"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F65D70" w14:textId="77777777" w:rsidR="009C7FC4" w:rsidRDefault="007A02A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B6B42C4" w14:textId="77777777" w:rsidR="009C7FC4" w:rsidRDefault="009C7FC4">
      <w:pPr>
        <w:keepNext/>
        <w:keepLines/>
        <w:tabs>
          <w:tab w:val="left" w:pos="567"/>
          <w:tab w:val="left" w:pos="851"/>
          <w:tab w:val="left" w:pos="992"/>
          <w:tab w:val="left" w:pos="1134"/>
        </w:tabs>
        <w:spacing w:line="276" w:lineRule="auto"/>
        <w:jc w:val="center"/>
        <w:rPr>
          <w:rFonts w:eastAsia="Cambria"/>
          <w:b/>
          <w:bCs/>
          <w:caps/>
          <w14:numSpacing w14:val="tabular"/>
        </w:rPr>
      </w:pPr>
    </w:p>
    <w:p w14:paraId="6CED3211"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2A6A059"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625F02" w14:textId="77777777" w:rsidR="009C7FC4" w:rsidRDefault="007A02A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1E3A00D" w14:textId="77777777" w:rsidR="009C7FC4" w:rsidRDefault="007A02A2">
      <w:pPr>
        <w:tabs>
          <w:tab w:val="left" w:pos="567"/>
        </w:tabs>
        <w:spacing w:line="276" w:lineRule="auto"/>
        <w:jc w:val="both"/>
        <w:textAlignment w:val="baseline"/>
      </w:pPr>
      <w:r>
        <w:t>12.1.2. Pirkėjas sumoka Tiekėjui ne didesnį kaip Specialiosiose sąlygose nurodyto dydžio Avansą.</w:t>
      </w:r>
    </w:p>
    <w:p w14:paraId="047FE1C7" w14:textId="77777777" w:rsidR="009C7FC4" w:rsidRDefault="007A02A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905349C" w14:textId="77777777" w:rsidR="009C7FC4" w:rsidRDefault="007A02A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7C009AF" w14:textId="77777777" w:rsidR="009C7FC4" w:rsidRDefault="007A02A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D403D37" w14:textId="77777777" w:rsidR="009C7FC4" w:rsidRDefault="007A02A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793B1F" w14:textId="77777777" w:rsidR="009C7FC4" w:rsidRDefault="007A02A2">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19DE13CB" w14:textId="77777777" w:rsidR="009C7FC4" w:rsidRDefault="007A02A2">
      <w:pPr>
        <w:tabs>
          <w:tab w:val="left" w:pos="567"/>
        </w:tabs>
        <w:spacing w:line="276" w:lineRule="auto"/>
        <w:jc w:val="both"/>
        <w:textAlignment w:val="baseline"/>
      </w:pPr>
      <w:r>
        <w:t>12.1.7. Avanso užtikrinimo suma turi būti nurodoma ir išmokama eurais.</w:t>
      </w:r>
    </w:p>
    <w:p w14:paraId="77AA0C10" w14:textId="77777777" w:rsidR="009C7FC4" w:rsidRDefault="007A02A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19DC04A" w14:textId="77777777" w:rsidR="009C7FC4" w:rsidRDefault="007A02A2">
      <w:pPr>
        <w:tabs>
          <w:tab w:val="left" w:pos="567"/>
        </w:tabs>
        <w:spacing w:line="276" w:lineRule="auto"/>
        <w:jc w:val="both"/>
        <w:textAlignment w:val="baseline"/>
      </w:pPr>
      <w:r>
        <w:t>12.1.9. Avanso užtikrinimas, neatitinkantis šiame Sutarties poskyryje nustatytų reikalavimų, nebus priimamas.</w:t>
      </w:r>
    </w:p>
    <w:p w14:paraId="2BE6C81A" w14:textId="77777777" w:rsidR="009C7FC4" w:rsidRDefault="007A02A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F975287" w14:textId="77777777" w:rsidR="009C7FC4" w:rsidRDefault="007A02A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B45F103" w14:textId="77777777" w:rsidR="009C7FC4" w:rsidRDefault="007A02A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53BF67A" w14:textId="77777777" w:rsidR="009C7FC4" w:rsidRDefault="009C7FC4">
      <w:pPr>
        <w:tabs>
          <w:tab w:val="left" w:pos="567"/>
        </w:tabs>
        <w:spacing w:line="276" w:lineRule="auto"/>
        <w:jc w:val="both"/>
        <w:textAlignment w:val="baseline"/>
      </w:pPr>
    </w:p>
    <w:p w14:paraId="286B7FDD"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F14F716"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57CA81"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D008398"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7C511B2"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E44AB57"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6DDBA2"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08FA413"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1965F05"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0C80ECB"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5EC62A1" w14:textId="77777777" w:rsidR="009C7FC4" w:rsidRDefault="007A02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8908F16"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CDF53D"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446127C"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3FD320"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E932F52"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8B1537"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5B989D6"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9E9D30D"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525A50"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45F7892"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A133C8"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4C6915"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6813E8"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D09DD9"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F445D42"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CBA7523"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82C701F"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BD615C7"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F0E35D3"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F33EB3E"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D492A5"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70ABE14"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2ABB96"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C6B5DC9" w14:textId="77777777" w:rsidR="009C7FC4" w:rsidRDefault="007A02A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F997E6" w14:textId="77777777" w:rsidR="009C7FC4" w:rsidRDefault="009C7FC4">
      <w:pPr>
        <w:tabs>
          <w:tab w:val="left" w:pos="0"/>
          <w:tab w:val="left" w:pos="851"/>
          <w:tab w:val="left" w:pos="992"/>
          <w:tab w:val="left" w:pos="1134"/>
        </w:tabs>
        <w:spacing w:line="276" w:lineRule="auto"/>
        <w:jc w:val="both"/>
        <w:rPr>
          <w:rFonts w:eastAsia="Arial"/>
          <w:b/>
          <w:bCs/>
        </w:rPr>
      </w:pPr>
    </w:p>
    <w:p w14:paraId="4B452F04"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8298BD6"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CE67359" w14:textId="77777777" w:rsidR="009C7FC4" w:rsidRDefault="007A02A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FE3F8AC" w14:textId="77777777" w:rsidR="009C7FC4" w:rsidRDefault="007A02A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C7A213" w14:textId="77777777" w:rsidR="009C7FC4" w:rsidRDefault="007A02A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0A1603D" w14:textId="77777777" w:rsidR="009C7FC4" w:rsidRDefault="009C7FC4">
      <w:pPr>
        <w:tabs>
          <w:tab w:val="left" w:pos="567"/>
        </w:tabs>
        <w:spacing w:line="276" w:lineRule="auto"/>
        <w:jc w:val="both"/>
        <w:textAlignment w:val="baseline"/>
        <w:rPr>
          <w:b/>
          <w:bCs/>
        </w:rPr>
      </w:pPr>
    </w:p>
    <w:p w14:paraId="19F5B384"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1F4A101"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D152DF"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964EEA3"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023A17B"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F6C35B"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B11B19"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699243"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1CC86A"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B416D90"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8150C19" w14:textId="77777777" w:rsidR="009C7FC4" w:rsidRDefault="007A02A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A7DEC4E" w14:textId="77777777" w:rsidR="009C7FC4" w:rsidRDefault="007A02A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BDF4247"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EFE84BF"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5375CE5" w14:textId="77777777" w:rsidR="009C7FC4" w:rsidRDefault="009C7FC4">
      <w:pPr>
        <w:widowControl w:val="0"/>
        <w:tabs>
          <w:tab w:val="left" w:pos="567"/>
          <w:tab w:val="left" w:pos="851"/>
          <w:tab w:val="left" w:pos="992"/>
          <w:tab w:val="left" w:pos="1134"/>
        </w:tabs>
        <w:spacing w:line="276" w:lineRule="auto"/>
        <w:jc w:val="both"/>
        <w:rPr>
          <w:rFonts w:eastAsia="Arial"/>
        </w:rPr>
      </w:pPr>
    </w:p>
    <w:p w14:paraId="57F377EF"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24CF540" w14:textId="77777777" w:rsidR="009C7FC4" w:rsidRDefault="007A02A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696188"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CF6A9B"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639B218"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72313C"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D7C7EC" w14:textId="77777777" w:rsidR="009C7FC4" w:rsidRDefault="007A02A2">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D6591E9" w14:textId="77777777" w:rsidR="00872BA6" w:rsidRDefault="00872BA6">
      <w:pPr>
        <w:tabs>
          <w:tab w:val="left" w:pos="567"/>
        </w:tabs>
        <w:spacing w:line="276" w:lineRule="auto"/>
        <w:jc w:val="both"/>
        <w:textAlignment w:val="baseline"/>
        <w:rPr>
          <w:rFonts w:eastAsia="Arial"/>
        </w:rPr>
      </w:pPr>
    </w:p>
    <w:p w14:paraId="754A95DD"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9642BC8"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F07219"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D55E5C5" w14:textId="77777777" w:rsidR="009C7FC4" w:rsidRDefault="007A02A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5CBBB6" w14:textId="77777777" w:rsidR="009C7FC4" w:rsidRDefault="007A02A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9A2CC6"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B4AB34" w14:textId="77777777" w:rsidR="009C7FC4" w:rsidRDefault="007A02A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18CCB8"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29F28" w14:textId="77777777" w:rsidR="009C7FC4" w:rsidRDefault="009C7FC4">
      <w:pPr>
        <w:widowControl w:val="0"/>
        <w:tabs>
          <w:tab w:val="left" w:pos="567"/>
          <w:tab w:val="left" w:pos="851"/>
          <w:tab w:val="left" w:pos="992"/>
          <w:tab w:val="left" w:pos="1134"/>
        </w:tabs>
        <w:spacing w:line="276" w:lineRule="auto"/>
        <w:jc w:val="both"/>
        <w:rPr>
          <w:rFonts w:eastAsia="Arial"/>
          <w:b/>
          <w:bCs/>
        </w:rPr>
      </w:pPr>
    </w:p>
    <w:p w14:paraId="6050CC72"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16C028A1"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E35B96"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13D850E"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260B5B"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8E6E6A"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92E9B01"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FD6A41" w14:textId="77777777" w:rsidR="009C7FC4" w:rsidRDefault="007A02A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3E200E1"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048733B"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67980D0"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E4F985D"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94D15F"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30FC15"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84391E9"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418124" w14:textId="77777777" w:rsidR="009C7FC4" w:rsidRDefault="007A02A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30438B0" w14:textId="77777777" w:rsidR="009C7FC4" w:rsidRDefault="007A02A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3FFA662" w14:textId="77777777" w:rsidR="009C7FC4" w:rsidRDefault="007A02A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19ECD66" w14:textId="77777777" w:rsidR="009C7FC4" w:rsidRDefault="007A02A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43AAD0D" w14:textId="77777777" w:rsidR="009C7FC4" w:rsidRDefault="007A02A2">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0A0DB440" w14:textId="77777777" w:rsidR="009C7FC4" w:rsidRDefault="007A02A2">
      <w:pPr>
        <w:tabs>
          <w:tab w:val="left" w:pos="567"/>
        </w:tabs>
        <w:spacing w:line="276" w:lineRule="auto"/>
        <w:jc w:val="both"/>
        <w:textAlignment w:val="baseline"/>
      </w:pPr>
      <w:r>
        <w:t>21.2.4. ne dėl Pirkėjo kaltės vėluoja kitos Pirkėjo pirkimo sutarties, turinčios tiesioginės įtakos šiai Sutarčiai, vykdymas;</w:t>
      </w:r>
    </w:p>
    <w:p w14:paraId="4AC8BDB6" w14:textId="77777777" w:rsidR="009C7FC4" w:rsidRDefault="007A02A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222CD61" w14:textId="77777777" w:rsidR="009C7FC4" w:rsidRDefault="007A02A2">
      <w:pPr>
        <w:tabs>
          <w:tab w:val="left" w:pos="567"/>
        </w:tabs>
        <w:spacing w:line="276" w:lineRule="auto"/>
        <w:jc w:val="both"/>
        <w:textAlignment w:val="baseline"/>
      </w:pPr>
      <w:r>
        <w:t>21.2.6. pasikeitus galiojančiam teisės aktui ar įsigaliojus naujam teisės aktui, kuris turi įtakos šios Sutarties vykdymui;</w:t>
      </w:r>
    </w:p>
    <w:p w14:paraId="5C2DC90B" w14:textId="77777777" w:rsidR="009C7FC4" w:rsidRDefault="007A02A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3869DC9" w14:textId="77777777" w:rsidR="009C7FC4" w:rsidRDefault="007A02A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E600C59" w14:textId="77777777" w:rsidR="009C7FC4" w:rsidRDefault="007A02A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5C6947E" w14:textId="77777777" w:rsidR="009C7FC4" w:rsidRDefault="007A02A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E3B574D" w14:textId="77777777" w:rsidR="009C7FC4" w:rsidRDefault="007A02A2">
      <w:pPr>
        <w:tabs>
          <w:tab w:val="left" w:pos="567"/>
        </w:tabs>
        <w:spacing w:line="276" w:lineRule="auto"/>
        <w:jc w:val="both"/>
        <w:textAlignment w:val="baseline"/>
      </w:pPr>
      <w:r>
        <w:t>21.5. Sutartinių įsipareigojimų vykdymas gali būti stabdomas tik Sutarties galiojimo laikotarpiu tokia tvarka:</w:t>
      </w:r>
    </w:p>
    <w:p w14:paraId="35910149" w14:textId="77777777" w:rsidR="009C7FC4" w:rsidRDefault="007A02A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6EB1EF8" w14:textId="77777777" w:rsidR="009C7FC4" w:rsidRDefault="007A02A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0FD494" w14:textId="77777777" w:rsidR="009C7FC4" w:rsidRDefault="007A02A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5B0C5A" w14:textId="77777777" w:rsidR="009C7FC4" w:rsidRDefault="007A02A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F5C9B0" w14:textId="77777777" w:rsidR="009C7FC4" w:rsidRDefault="007A02A2">
      <w:pPr>
        <w:spacing w:line="276" w:lineRule="auto"/>
        <w:jc w:val="both"/>
      </w:pPr>
      <w:r>
        <w:lastRenderedPageBreak/>
        <w:t>21.7. Sutartinių įsipareigojimų vykdymas sustabdomas ne ilgesniam kaip konkrečios, pagrįstos aplinkybės egzistavimo laikotarpiui.</w:t>
      </w:r>
    </w:p>
    <w:p w14:paraId="46473B7B" w14:textId="77777777" w:rsidR="009C7FC4" w:rsidRDefault="007A02A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5C1AFA8" w14:textId="77777777" w:rsidR="009C7FC4" w:rsidRDefault="007A02A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7C8EEE" w14:textId="77777777" w:rsidR="009C7FC4" w:rsidRDefault="007A02A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F842490" w14:textId="77777777" w:rsidR="009C7FC4" w:rsidRDefault="007A02A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7B9BED" w14:textId="77777777" w:rsidR="009C7FC4" w:rsidRDefault="009C7FC4">
      <w:pPr>
        <w:tabs>
          <w:tab w:val="left" w:pos="567"/>
        </w:tabs>
        <w:spacing w:line="276" w:lineRule="auto"/>
        <w:jc w:val="both"/>
        <w:textAlignment w:val="baseline"/>
        <w:rPr>
          <w:b/>
          <w:bCs/>
        </w:rPr>
      </w:pPr>
    </w:p>
    <w:p w14:paraId="0019B75B"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59BD308"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FBC3DA" w14:textId="77777777" w:rsidR="009C7FC4" w:rsidRDefault="007A02A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6958A0A" w14:textId="77777777" w:rsidR="009C7FC4" w:rsidRDefault="009C7FC4">
      <w:pPr>
        <w:tabs>
          <w:tab w:val="left" w:pos="567"/>
          <w:tab w:val="left" w:pos="851"/>
          <w:tab w:val="left" w:pos="992"/>
          <w:tab w:val="left" w:pos="1134"/>
        </w:tabs>
        <w:spacing w:line="276" w:lineRule="auto"/>
        <w:jc w:val="both"/>
        <w:rPr>
          <w:rFonts w:eastAsia="Cambria"/>
          <w:b/>
          <w:bCs/>
        </w:rPr>
      </w:pPr>
    </w:p>
    <w:p w14:paraId="41DD879C"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AA84DAD"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B8D62A" w14:textId="77777777" w:rsidR="009C7FC4" w:rsidRDefault="007A02A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FCEDD0" w14:textId="77777777" w:rsidR="009C7FC4" w:rsidRDefault="007A02A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83C1543" w14:textId="77777777" w:rsidR="009C7FC4" w:rsidRDefault="009C7FC4">
      <w:pPr>
        <w:tabs>
          <w:tab w:val="left" w:pos="567"/>
        </w:tabs>
        <w:spacing w:line="276" w:lineRule="auto"/>
        <w:jc w:val="both"/>
        <w:textAlignment w:val="baseline"/>
        <w:rPr>
          <w:b/>
          <w:bCs/>
        </w:rPr>
      </w:pPr>
    </w:p>
    <w:p w14:paraId="740876DD"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3C50017"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A112F3" w14:textId="77777777" w:rsidR="009C7FC4" w:rsidRDefault="007A02A2">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3960CEA4" w14:textId="77777777" w:rsidR="009C7FC4" w:rsidRDefault="007A02A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1E445AA" w14:textId="77777777" w:rsidR="009C7FC4" w:rsidRDefault="007A02A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D516DAA" w14:textId="77777777" w:rsidR="009C7FC4" w:rsidRDefault="007A02A2">
      <w:pPr>
        <w:tabs>
          <w:tab w:val="left" w:pos="567"/>
        </w:tabs>
        <w:spacing w:line="276" w:lineRule="auto"/>
        <w:jc w:val="both"/>
      </w:pPr>
      <w:r>
        <w:t>22.2.2.2. Tiekėjo padėtis pasikeičia ir jis atitinka pirkimo dokumentuose nustatytą pašalinimo pagrindą;</w:t>
      </w:r>
    </w:p>
    <w:p w14:paraId="77E8E39A" w14:textId="77777777" w:rsidR="009C7FC4" w:rsidRDefault="007A02A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C708AC6" w14:textId="77777777" w:rsidR="009C7FC4" w:rsidRDefault="007A02A2">
      <w:pPr>
        <w:tabs>
          <w:tab w:val="left" w:pos="567"/>
        </w:tabs>
        <w:spacing w:line="276" w:lineRule="auto"/>
        <w:jc w:val="both"/>
        <w:textAlignment w:val="baseline"/>
      </w:pPr>
      <w:r>
        <w:t>22.2.2.4. Pirkėjas nusprendžia nebevykdyti veiklos, kurios vykdymui Sutartimi įsigyjamos Paslaugos ir Sutarties poreikis išnyksta;</w:t>
      </w:r>
    </w:p>
    <w:p w14:paraId="4488A346" w14:textId="77777777" w:rsidR="009C7FC4" w:rsidRDefault="007A02A2">
      <w:pPr>
        <w:tabs>
          <w:tab w:val="left" w:pos="567"/>
        </w:tabs>
        <w:spacing w:line="276" w:lineRule="auto"/>
        <w:jc w:val="both"/>
        <w:textAlignment w:val="baseline"/>
      </w:pPr>
      <w:r>
        <w:t>22.2.2.5. Pirkėjo valdymo organas priima sprendimą, dėl kurio Sutarties poreikis išnyksta;</w:t>
      </w:r>
    </w:p>
    <w:p w14:paraId="48EC89FF" w14:textId="77777777" w:rsidR="009C7FC4" w:rsidRDefault="007A02A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576E61C" w14:textId="77777777" w:rsidR="009C7FC4" w:rsidRDefault="007A02A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D669E49" w14:textId="77777777" w:rsidR="009C7FC4" w:rsidRDefault="007A02A2">
      <w:pPr>
        <w:tabs>
          <w:tab w:val="left" w:pos="567"/>
        </w:tabs>
        <w:spacing w:line="276" w:lineRule="auto"/>
        <w:jc w:val="both"/>
        <w:textAlignment w:val="baseline"/>
      </w:pPr>
      <w:r>
        <w:t xml:space="preserve">22.2.2.8. nebelieka perkamų </w:t>
      </w:r>
      <w:r>
        <w:rPr>
          <w:rFonts w:eastAsia="Arial"/>
        </w:rPr>
        <w:t>Paslaugų</w:t>
      </w:r>
      <w:r>
        <w:t xml:space="preserve"> poreikio;</w:t>
      </w:r>
    </w:p>
    <w:p w14:paraId="54D30F64" w14:textId="77777777" w:rsidR="009C7FC4" w:rsidRDefault="007A02A2">
      <w:pPr>
        <w:tabs>
          <w:tab w:val="left" w:pos="567"/>
        </w:tabs>
        <w:spacing w:line="276" w:lineRule="auto"/>
        <w:jc w:val="both"/>
        <w:textAlignment w:val="baseline"/>
      </w:pPr>
      <w:r>
        <w:t>22.2.2.9. Pirkėjas iš pirkimų priežiūrą atliekančių institucijų gauna nurodymą ar rekomendaciją nutraukti Sutartį;</w:t>
      </w:r>
    </w:p>
    <w:p w14:paraId="400243FF" w14:textId="77777777" w:rsidR="009C7FC4" w:rsidRDefault="007A02A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1F77138" w14:textId="77777777" w:rsidR="009C7FC4" w:rsidRDefault="007A02A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CBF342D" w14:textId="77777777" w:rsidR="009C7FC4" w:rsidRDefault="007A02A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E41A373" w14:textId="77777777" w:rsidR="009C7FC4" w:rsidRDefault="007A02A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284B6B" w14:textId="77777777" w:rsidR="009C7FC4" w:rsidRDefault="007A02A2">
      <w:pPr>
        <w:tabs>
          <w:tab w:val="left" w:pos="567"/>
        </w:tabs>
        <w:spacing w:line="276" w:lineRule="auto"/>
        <w:jc w:val="both"/>
        <w:textAlignment w:val="baseline"/>
        <w:rPr>
          <w:iCs/>
        </w:rPr>
      </w:pPr>
      <w:r>
        <w:rPr>
          <w:iCs/>
        </w:rPr>
        <w:t>22.2.2.14. paaiškėja VPĮ 37 straipsnio 8 dalyje ir (ar) 47 straipsnio 8 dalyje nurodytos aplinkybės.</w:t>
      </w:r>
    </w:p>
    <w:p w14:paraId="6FE21D23" w14:textId="77777777" w:rsidR="009C7FC4" w:rsidRDefault="007A02A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084BCAD" w14:textId="77777777" w:rsidR="009C7FC4" w:rsidRDefault="007A02A2">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0F472785" w14:textId="77777777" w:rsidR="009C7FC4" w:rsidRDefault="007A02A2">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89411E" w14:textId="77777777" w:rsidR="009C7FC4" w:rsidRDefault="007A02A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693E9AD" w14:textId="77777777" w:rsidR="009C7FC4" w:rsidRDefault="007A02A2">
      <w:pPr>
        <w:tabs>
          <w:tab w:val="left" w:pos="567"/>
        </w:tabs>
        <w:spacing w:line="276" w:lineRule="auto"/>
        <w:jc w:val="both"/>
        <w:textAlignment w:val="baseline"/>
      </w:pPr>
      <w:r>
        <w:t>22.2.7. Sutartis laikoma nutraukta kitą dieną po to, kai pasibaigia įspėjimo apie Sutarties nutraukimą terminas.</w:t>
      </w:r>
    </w:p>
    <w:p w14:paraId="63785A27" w14:textId="77777777" w:rsidR="009C7FC4" w:rsidRDefault="007A02A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276EE0" w14:textId="77777777" w:rsidR="009C7FC4" w:rsidRDefault="009C7FC4">
      <w:pPr>
        <w:tabs>
          <w:tab w:val="left" w:pos="567"/>
        </w:tabs>
        <w:spacing w:line="276" w:lineRule="auto"/>
        <w:jc w:val="both"/>
        <w:textAlignment w:val="baseline"/>
        <w:rPr>
          <w:b/>
          <w:bCs/>
        </w:rPr>
      </w:pPr>
    </w:p>
    <w:p w14:paraId="52D53FA5" w14:textId="77777777" w:rsidR="009C7FC4" w:rsidRDefault="007A02A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9F78697" w14:textId="77777777" w:rsidR="009C7FC4" w:rsidRDefault="009C7F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F32D0B" w14:textId="77777777" w:rsidR="009C7FC4" w:rsidRDefault="007A02A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13BED6" w14:textId="77777777" w:rsidR="009C7FC4" w:rsidRDefault="007A02A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B8CE84A" w14:textId="77777777" w:rsidR="009C7FC4" w:rsidRDefault="007A02A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842D7" w14:textId="77777777" w:rsidR="009C7FC4" w:rsidRDefault="007A02A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2E8F193" w14:textId="77777777" w:rsidR="009C7FC4" w:rsidRDefault="007A02A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D88421D" w14:textId="77777777" w:rsidR="009C7FC4" w:rsidRDefault="007A02A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F5CFE5E" w14:textId="77777777" w:rsidR="009C7FC4" w:rsidRDefault="007A02A2">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E7E7C62" w14:textId="77777777" w:rsidR="009C7FC4" w:rsidRDefault="007A02A2">
      <w:pPr>
        <w:tabs>
          <w:tab w:val="left" w:pos="567"/>
        </w:tabs>
        <w:spacing w:line="276" w:lineRule="auto"/>
        <w:jc w:val="both"/>
        <w:textAlignment w:val="baseline"/>
      </w:pPr>
      <w:r>
        <w:t>22.3.6. Sutartis laikoma nutraukta kitą dieną po to, kai pasibaigia įspėjimo apie Sutarties nutraukimą terminas.</w:t>
      </w:r>
    </w:p>
    <w:p w14:paraId="45767B37" w14:textId="77777777" w:rsidR="009C7FC4" w:rsidRDefault="007A02A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61CEFC" w14:textId="77777777" w:rsidR="009C7FC4" w:rsidRDefault="009C7FC4">
      <w:pPr>
        <w:tabs>
          <w:tab w:val="left" w:pos="567"/>
        </w:tabs>
        <w:spacing w:line="276" w:lineRule="auto"/>
        <w:jc w:val="both"/>
        <w:textAlignment w:val="baseline"/>
        <w:rPr>
          <w:b/>
          <w:bCs/>
        </w:rPr>
      </w:pPr>
    </w:p>
    <w:p w14:paraId="5C4E89DD" w14:textId="77777777" w:rsidR="009C7FC4" w:rsidRDefault="007A02A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C0BC7EA" w14:textId="77777777" w:rsidR="009C7FC4" w:rsidRDefault="009C7FC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0133AC" w14:textId="77777777" w:rsidR="009C7FC4" w:rsidRDefault="007A02A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8283B40" w14:textId="77777777" w:rsidR="009C7FC4" w:rsidRDefault="007A02A2">
      <w:pPr>
        <w:tabs>
          <w:tab w:val="left" w:pos="567"/>
        </w:tabs>
        <w:spacing w:line="276" w:lineRule="auto"/>
        <w:jc w:val="both"/>
        <w:textAlignment w:val="baseline"/>
      </w:pPr>
      <w:r>
        <w:t>22.4.2. Nutraukus Sutartį, Šalys privalo:</w:t>
      </w:r>
    </w:p>
    <w:p w14:paraId="3A760A80" w14:textId="77777777" w:rsidR="009C7FC4" w:rsidRDefault="007A02A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D7D9AE7" w14:textId="77777777" w:rsidR="009C7FC4" w:rsidRDefault="007A02A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6AC77EB" w14:textId="77777777" w:rsidR="009C7FC4" w:rsidRDefault="007A02A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18150B5" w14:textId="77777777" w:rsidR="009C7FC4" w:rsidRDefault="009C7FC4">
      <w:pPr>
        <w:tabs>
          <w:tab w:val="left" w:pos="567"/>
        </w:tabs>
        <w:spacing w:line="276" w:lineRule="auto"/>
        <w:jc w:val="both"/>
        <w:textAlignment w:val="baseline"/>
        <w:rPr>
          <w:b/>
          <w:bCs/>
        </w:rPr>
      </w:pPr>
    </w:p>
    <w:p w14:paraId="2901FD88"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C6812B6"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A2B4D2" w14:textId="77777777" w:rsidR="009C7FC4" w:rsidRDefault="007A02A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FFFBAED" w14:textId="77777777" w:rsidR="009C7FC4" w:rsidRDefault="007A02A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0B2D963" w14:textId="77777777" w:rsidR="009C7FC4" w:rsidRDefault="007A02A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4A62C9" w14:textId="77777777" w:rsidR="009C7FC4" w:rsidRDefault="007A02A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8BC9F3A" w14:textId="77777777" w:rsidR="009C7FC4" w:rsidRDefault="007A02A2">
      <w:pPr>
        <w:spacing w:line="276" w:lineRule="auto"/>
        <w:jc w:val="both"/>
      </w:pPr>
      <w:r>
        <w:t>23.1.4. Šalys sudarė rašytinį Susitarimą prie Sutarties dėl prekių keitimo.</w:t>
      </w:r>
    </w:p>
    <w:p w14:paraId="473529B8" w14:textId="77777777" w:rsidR="009C7FC4" w:rsidRDefault="007A02A2">
      <w:pPr>
        <w:spacing w:line="276" w:lineRule="auto"/>
        <w:jc w:val="both"/>
      </w:pPr>
      <w:r>
        <w:lastRenderedPageBreak/>
        <w:t>23.2. Šiame Bendrųjų sąlygų skyriuje nurodytu atveju prekės turi būti pristatytos už ne didesnę nei pasiūlyme nurodytą kainą.</w:t>
      </w:r>
    </w:p>
    <w:p w14:paraId="5D8E53C7"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830F4A0"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9257737"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D5B51B2" w14:textId="77777777" w:rsidR="009C7FC4" w:rsidRDefault="007A02A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359F5E6" w14:textId="77777777" w:rsidR="009C7FC4" w:rsidRDefault="007A02A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3B6965" w14:textId="77777777" w:rsidR="009C7FC4" w:rsidRDefault="007A02A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B4736CF" w14:textId="77777777" w:rsidR="009C7FC4" w:rsidRDefault="007A02A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60E8B5A" w14:textId="77777777" w:rsidR="009C7FC4" w:rsidRDefault="007A02A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04C19A" w14:textId="77777777" w:rsidR="009C7FC4" w:rsidRDefault="009C7FC4">
      <w:pPr>
        <w:widowControl w:val="0"/>
        <w:tabs>
          <w:tab w:val="left" w:pos="0"/>
          <w:tab w:val="left" w:pos="851"/>
          <w:tab w:val="left" w:pos="992"/>
          <w:tab w:val="left" w:pos="1134"/>
        </w:tabs>
        <w:spacing w:line="276" w:lineRule="auto"/>
        <w:jc w:val="both"/>
        <w:rPr>
          <w:rFonts w:eastAsia="Arial"/>
          <w:b/>
          <w:bCs/>
        </w:rPr>
      </w:pPr>
    </w:p>
    <w:p w14:paraId="0C841CD8" w14:textId="77777777" w:rsidR="009C7FC4" w:rsidRDefault="007A02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535386" w14:textId="77777777" w:rsidR="009C7FC4" w:rsidRDefault="009C7FC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81956" w14:textId="77777777" w:rsidR="009C7FC4" w:rsidRDefault="007A02A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7B0FA65" w14:textId="77777777" w:rsidR="009C7FC4" w:rsidRDefault="007A02A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82BBCC" w14:textId="77777777" w:rsidR="009C7FC4" w:rsidRDefault="007A02A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6B6968" w14:textId="77777777" w:rsidR="009C7FC4" w:rsidRDefault="009C7FC4">
      <w:pPr>
        <w:widowControl w:val="0"/>
        <w:tabs>
          <w:tab w:val="left" w:pos="426"/>
          <w:tab w:val="left" w:pos="567"/>
          <w:tab w:val="left" w:pos="709"/>
          <w:tab w:val="left" w:pos="851"/>
          <w:tab w:val="left" w:pos="992"/>
          <w:tab w:val="left" w:pos="1134"/>
        </w:tabs>
        <w:spacing w:line="276" w:lineRule="auto"/>
        <w:jc w:val="both"/>
        <w:rPr>
          <w:rFonts w:eastAsia="Arial"/>
        </w:rPr>
      </w:pPr>
    </w:p>
    <w:p w14:paraId="40B7B4FD" w14:textId="77777777" w:rsidR="009C7FC4" w:rsidRDefault="007A02A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2A731A3" w14:textId="77777777" w:rsidR="009C7FC4" w:rsidRDefault="009C7FC4">
      <w:pPr>
        <w:spacing w:line="276" w:lineRule="auto"/>
        <w:ind w:left="5954"/>
        <w:sectPr w:rsidR="009C7FC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E67BD67" w14:textId="5F9323F6" w:rsidR="009C7FC4" w:rsidRPr="00872BA6" w:rsidRDefault="00872BA6" w:rsidP="00872BA6">
      <w:pPr>
        <w:widowControl w:val="0"/>
        <w:pBdr>
          <w:top w:val="nil"/>
          <w:left w:val="nil"/>
          <w:bottom w:val="nil"/>
          <w:right w:val="nil"/>
          <w:between w:val="nil"/>
        </w:pBdr>
        <w:tabs>
          <w:tab w:val="left" w:pos="567"/>
          <w:tab w:val="left" w:pos="851"/>
        </w:tabs>
        <w:jc w:val="center"/>
        <w:rPr>
          <w:b/>
          <w:bCs/>
          <w:caps/>
          <w:szCs w:val="24"/>
        </w:rPr>
      </w:pPr>
      <w:r w:rsidRPr="00872BA6">
        <w:rPr>
          <w:b/>
          <w:bCs/>
          <w:caps/>
          <w:szCs w:val="24"/>
        </w:rPr>
        <w:lastRenderedPageBreak/>
        <w:t>Europos Sąjungos fondų ir kitų finansavimo šaltinių investicijų, įgyvendinant finansines priemones, veiksmingumo ir efektyvumo vertinim</w:t>
      </w:r>
      <w:r>
        <w:rPr>
          <w:b/>
          <w:bCs/>
          <w:caps/>
          <w:szCs w:val="24"/>
        </w:rPr>
        <w:t xml:space="preserve">O </w:t>
      </w:r>
      <w:r w:rsidR="007A02A2">
        <w:rPr>
          <w:b/>
          <w:bCs/>
          <w:caps/>
          <w:szCs w:val="24"/>
        </w:rPr>
        <w:t>paslaugų pirkimo-pardavimo sutarties Specialiosios sąlygos</w:t>
      </w:r>
    </w:p>
    <w:p w14:paraId="3CD9BFFB" w14:textId="77777777" w:rsidR="009C7FC4" w:rsidRDefault="009C7FC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C7FC4" w14:paraId="6B124ED5" w14:textId="77777777">
        <w:tc>
          <w:tcPr>
            <w:tcW w:w="2448" w:type="dxa"/>
          </w:tcPr>
          <w:p w14:paraId="08A6D66E" w14:textId="77777777" w:rsidR="009C7FC4" w:rsidRDefault="007A02A2">
            <w:pPr>
              <w:jc w:val="both"/>
              <w:rPr>
                <w:b/>
                <w:kern w:val="2"/>
                <w:szCs w:val="24"/>
              </w:rPr>
            </w:pPr>
            <w:r>
              <w:rPr>
                <w:b/>
                <w:kern w:val="2"/>
                <w:szCs w:val="24"/>
              </w:rPr>
              <w:t>Sutarties pavadinimas</w:t>
            </w:r>
          </w:p>
        </w:tc>
        <w:tc>
          <w:tcPr>
            <w:tcW w:w="7110" w:type="dxa"/>
            <w:gridSpan w:val="3"/>
          </w:tcPr>
          <w:p w14:paraId="037CF010" w14:textId="1360FFCE" w:rsidR="009C7FC4" w:rsidRPr="00872BA6" w:rsidRDefault="00872BA6">
            <w:pPr>
              <w:jc w:val="both"/>
              <w:rPr>
                <w:b/>
                <w:bCs/>
                <w:kern w:val="2"/>
                <w:szCs w:val="24"/>
              </w:rPr>
            </w:pPr>
            <w:r w:rsidRPr="00872BA6">
              <w:rPr>
                <w:b/>
                <w:bCs/>
                <w:kern w:val="2"/>
                <w:szCs w:val="24"/>
              </w:rPr>
              <w:t>Europos Sąjungos fondų ir kitų finansavimo šaltinių investicijų, įgyvendinant finansines priemones, veiksmingumo ir efektyvumo vertinimas</w:t>
            </w:r>
          </w:p>
        </w:tc>
      </w:tr>
      <w:tr w:rsidR="009C7FC4" w14:paraId="72F77D96" w14:textId="77777777">
        <w:tc>
          <w:tcPr>
            <w:tcW w:w="2448" w:type="dxa"/>
          </w:tcPr>
          <w:p w14:paraId="386723FC" w14:textId="77777777" w:rsidR="009C7FC4" w:rsidRDefault="007A02A2">
            <w:pPr>
              <w:jc w:val="both"/>
              <w:rPr>
                <w:b/>
                <w:kern w:val="2"/>
                <w:szCs w:val="24"/>
              </w:rPr>
            </w:pPr>
            <w:r>
              <w:rPr>
                <w:b/>
                <w:kern w:val="2"/>
                <w:szCs w:val="24"/>
              </w:rPr>
              <w:t>Sutarties data</w:t>
            </w:r>
          </w:p>
        </w:tc>
        <w:tc>
          <w:tcPr>
            <w:tcW w:w="2177" w:type="dxa"/>
          </w:tcPr>
          <w:p w14:paraId="67DC55E2" w14:textId="77777777" w:rsidR="009C7FC4" w:rsidRDefault="009C7FC4">
            <w:pPr>
              <w:jc w:val="both"/>
              <w:rPr>
                <w:kern w:val="2"/>
                <w:szCs w:val="24"/>
              </w:rPr>
            </w:pPr>
          </w:p>
        </w:tc>
        <w:tc>
          <w:tcPr>
            <w:tcW w:w="2362" w:type="dxa"/>
          </w:tcPr>
          <w:p w14:paraId="0AD7A90E" w14:textId="77777777" w:rsidR="009C7FC4" w:rsidRDefault="007A02A2">
            <w:pPr>
              <w:jc w:val="both"/>
              <w:rPr>
                <w:b/>
                <w:kern w:val="2"/>
                <w:szCs w:val="24"/>
              </w:rPr>
            </w:pPr>
            <w:r>
              <w:rPr>
                <w:b/>
                <w:kern w:val="2"/>
                <w:szCs w:val="24"/>
              </w:rPr>
              <w:t>Sutarties numeris</w:t>
            </w:r>
          </w:p>
        </w:tc>
        <w:tc>
          <w:tcPr>
            <w:tcW w:w="2571" w:type="dxa"/>
          </w:tcPr>
          <w:p w14:paraId="0E7D2B6C" w14:textId="732EBD82" w:rsidR="009C7FC4" w:rsidRDefault="00872BA6">
            <w:pPr>
              <w:jc w:val="both"/>
              <w:rPr>
                <w:kern w:val="2"/>
                <w:szCs w:val="24"/>
              </w:rPr>
            </w:pPr>
            <w:r>
              <w:rPr>
                <w:kern w:val="2"/>
                <w:szCs w:val="24"/>
              </w:rPr>
              <w:t>14</w:t>
            </w:r>
            <w:r w:rsidR="00DC2032">
              <w:rPr>
                <w:kern w:val="2"/>
                <w:szCs w:val="24"/>
              </w:rPr>
              <w:t>P</w:t>
            </w:r>
            <w:r>
              <w:rPr>
                <w:kern w:val="2"/>
                <w:szCs w:val="24"/>
              </w:rPr>
              <w:t>-26/</w:t>
            </w:r>
          </w:p>
        </w:tc>
      </w:tr>
    </w:tbl>
    <w:p w14:paraId="1B99DBE8" w14:textId="77777777" w:rsidR="009C7FC4" w:rsidRDefault="009C7FC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C7FC4" w14:paraId="2DF898E0" w14:textId="77777777">
        <w:tc>
          <w:tcPr>
            <w:tcW w:w="9558" w:type="dxa"/>
            <w:gridSpan w:val="3"/>
          </w:tcPr>
          <w:p w14:paraId="789602DC" w14:textId="77777777" w:rsidR="009C7FC4" w:rsidRDefault="007A02A2">
            <w:pPr>
              <w:jc w:val="center"/>
              <w:rPr>
                <w:b/>
                <w:kern w:val="2"/>
                <w:szCs w:val="24"/>
              </w:rPr>
            </w:pPr>
            <w:r>
              <w:rPr>
                <w:b/>
                <w:kern w:val="2"/>
                <w:szCs w:val="24"/>
              </w:rPr>
              <w:t>1. SUTARTIES ŠALYS</w:t>
            </w:r>
          </w:p>
        </w:tc>
      </w:tr>
      <w:tr w:rsidR="00872BA6" w14:paraId="7EB86244" w14:textId="77777777">
        <w:tc>
          <w:tcPr>
            <w:tcW w:w="2808" w:type="dxa"/>
            <w:vMerge w:val="restart"/>
          </w:tcPr>
          <w:p w14:paraId="350D9308" w14:textId="77777777" w:rsidR="00872BA6" w:rsidRDefault="00872BA6" w:rsidP="00872BA6">
            <w:pPr>
              <w:jc w:val="center"/>
              <w:rPr>
                <w:b/>
                <w:kern w:val="2"/>
                <w:szCs w:val="24"/>
              </w:rPr>
            </w:pPr>
          </w:p>
          <w:p w14:paraId="64CE6296" w14:textId="77777777" w:rsidR="00872BA6" w:rsidRDefault="00872BA6" w:rsidP="00872BA6">
            <w:pPr>
              <w:jc w:val="center"/>
              <w:rPr>
                <w:b/>
                <w:kern w:val="2"/>
                <w:szCs w:val="24"/>
              </w:rPr>
            </w:pPr>
          </w:p>
          <w:p w14:paraId="5CA8F5AC" w14:textId="77777777" w:rsidR="00872BA6" w:rsidRDefault="00872BA6" w:rsidP="00872BA6">
            <w:pPr>
              <w:jc w:val="center"/>
              <w:rPr>
                <w:b/>
                <w:kern w:val="2"/>
                <w:szCs w:val="24"/>
              </w:rPr>
            </w:pPr>
          </w:p>
          <w:p w14:paraId="58E5B7E0" w14:textId="77777777" w:rsidR="00872BA6" w:rsidRDefault="00872BA6" w:rsidP="00872BA6">
            <w:pPr>
              <w:rPr>
                <w:b/>
                <w:kern w:val="2"/>
                <w:szCs w:val="24"/>
              </w:rPr>
            </w:pPr>
          </w:p>
          <w:p w14:paraId="7FCBF7E5" w14:textId="77777777" w:rsidR="00872BA6" w:rsidRDefault="00872BA6" w:rsidP="00872BA6">
            <w:pPr>
              <w:rPr>
                <w:b/>
                <w:kern w:val="2"/>
                <w:szCs w:val="24"/>
              </w:rPr>
            </w:pPr>
            <w:r>
              <w:rPr>
                <w:b/>
                <w:kern w:val="2"/>
                <w:szCs w:val="24"/>
              </w:rPr>
              <w:t>1.1. Pirkėjas</w:t>
            </w:r>
          </w:p>
        </w:tc>
        <w:tc>
          <w:tcPr>
            <w:tcW w:w="3240" w:type="dxa"/>
          </w:tcPr>
          <w:p w14:paraId="4EF1FF21" w14:textId="77777777" w:rsidR="00872BA6" w:rsidRDefault="00872BA6" w:rsidP="00872BA6">
            <w:pPr>
              <w:rPr>
                <w:kern w:val="2"/>
                <w:szCs w:val="24"/>
              </w:rPr>
            </w:pPr>
            <w:r>
              <w:rPr>
                <w:kern w:val="2"/>
                <w:szCs w:val="24"/>
              </w:rPr>
              <w:t>1.1.1. Pavadinimas</w:t>
            </w:r>
          </w:p>
        </w:tc>
        <w:tc>
          <w:tcPr>
            <w:tcW w:w="3510" w:type="dxa"/>
          </w:tcPr>
          <w:p w14:paraId="34D58768" w14:textId="692DD1FD" w:rsidR="00872BA6" w:rsidRDefault="00872BA6" w:rsidP="00872BA6">
            <w:pPr>
              <w:rPr>
                <w:kern w:val="2"/>
                <w:szCs w:val="24"/>
              </w:rPr>
            </w:pPr>
            <w:r w:rsidRPr="00BC50BE">
              <w:rPr>
                <w:b/>
                <w:bCs/>
                <w:szCs w:val="24"/>
              </w:rPr>
              <w:t>Lietuvos Respublikos finansų ministerija</w:t>
            </w:r>
          </w:p>
        </w:tc>
      </w:tr>
      <w:tr w:rsidR="00872BA6" w14:paraId="5DBB797A" w14:textId="77777777">
        <w:tc>
          <w:tcPr>
            <w:tcW w:w="2808" w:type="dxa"/>
            <w:vMerge/>
          </w:tcPr>
          <w:p w14:paraId="029EC178" w14:textId="77777777" w:rsidR="00872BA6" w:rsidRDefault="00872BA6" w:rsidP="00872BA6">
            <w:pPr>
              <w:rPr>
                <w:kern w:val="2"/>
                <w:szCs w:val="24"/>
              </w:rPr>
            </w:pPr>
          </w:p>
        </w:tc>
        <w:tc>
          <w:tcPr>
            <w:tcW w:w="3240" w:type="dxa"/>
          </w:tcPr>
          <w:p w14:paraId="1F70C853" w14:textId="77777777" w:rsidR="00872BA6" w:rsidRDefault="00872BA6" w:rsidP="00872BA6">
            <w:pPr>
              <w:rPr>
                <w:kern w:val="2"/>
                <w:szCs w:val="24"/>
              </w:rPr>
            </w:pPr>
            <w:r>
              <w:rPr>
                <w:kern w:val="2"/>
                <w:szCs w:val="24"/>
              </w:rPr>
              <w:t>1.1.2. Juridinio asmens kodas</w:t>
            </w:r>
          </w:p>
        </w:tc>
        <w:tc>
          <w:tcPr>
            <w:tcW w:w="3510" w:type="dxa"/>
          </w:tcPr>
          <w:p w14:paraId="44C1E6AE" w14:textId="1DDDBCD1" w:rsidR="00872BA6" w:rsidRDefault="00872BA6" w:rsidP="00872BA6">
            <w:pPr>
              <w:rPr>
                <w:kern w:val="2"/>
                <w:szCs w:val="24"/>
              </w:rPr>
            </w:pPr>
            <w:r w:rsidRPr="00BC50BE">
              <w:rPr>
                <w:bCs/>
                <w:color w:val="000000" w:themeColor="text1"/>
                <w:szCs w:val="24"/>
              </w:rPr>
              <w:t>288601650</w:t>
            </w:r>
          </w:p>
        </w:tc>
      </w:tr>
      <w:tr w:rsidR="00872BA6" w14:paraId="29D45490" w14:textId="77777777">
        <w:tc>
          <w:tcPr>
            <w:tcW w:w="2808" w:type="dxa"/>
            <w:vMerge/>
          </w:tcPr>
          <w:p w14:paraId="7C30161B" w14:textId="77777777" w:rsidR="00872BA6" w:rsidRDefault="00872BA6" w:rsidP="00872BA6">
            <w:pPr>
              <w:rPr>
                <w:kern w:val="2"/>
                <w:szCs w:val="24"/>
              </w:rPr>
            </w:pPr>
          </w:p>
        </w:tc>
        <w:tc>
          <w:tcPr>
            <w:tcW w:w="3240" w:type="dxa"/>
          </w:tcPr>
          <w:p w14:paraId="5BCD1360" w14:textId="77777777" w:rsidR="00872BA6" w:rsidRDefault="00872BA6" w:rsidP="00872BA6">
            <w:pPr>
              <w:rPr>
                <w:kern w:val="2"/>
                <w:szCs w:val="24"/>
              </w:rPr>
            </w:pPr>
            <w:r>
              <w:rPr>
                <w:kern w:val="2"/>
                <w:szCs w:val="24"/>
              </w:rPr>
              <w:t>1.1.3. Adresas</w:t>
            </w:r>
          </w:p>
        </w:tc>
        <w:tc>
          <w:tcPr>
            <w:tcW w:w="3510" w:type="dxa"/>
          </w:tcPr>
          <w:p w14:paraId="656D3698" w14:textId="5EA15299" w:rsidR="00872BA6" w:rsidRDefault="00872BA6" w:rsidP="00872BA6">
            <w:pPr>
              <w:rPr>
                <w:kern w:val="2"/>
                <w:szCs w:val="24"/>
              </w:rPr>
            </w:pPr>
            <w:r w:rsidRPr="00BC50BE">
              <w:rPr>
                <w:color w:val="000000" w:themeColor="text1"/>
                <w:szCs w:val="24"/>
              </w:rPr>
              <w:t>Lukiškių g. 2, 01512 Vilnius</w:t>
            </w:r>
          </w:p>
        </w:tc>
      </w:tr>
      <w:tr w:rsidR="00872BA6" w14:paraId="6BAC45D8" w14:textId="77777777">
        <w:tc>
          <w:tcPr>
            <w:tcW w:w="2808" w:type="dxa"/>
            <w:vMerge/>
          </w:tcPr>
          <w:p w14:paraId="51BCEF01" w14:textId="77777777" w:rsidR="00872BA6" w:rsidRDefault="00872BA6" w:rsidP="00872BA6">
            <w:pPr>
              <w:rPr>
                <w:kern w:val="2"/>
                <w:szCs w:val="24"/>
              </w:rPr>
            </w:pPr>
          </w:p>
        </w:tc>
        <w:tc>
          <w:tcPr>
            <w:tcW w:w="3240" w:type="dxa"/>
          </w:tcPr>
          <w:p w14:paraId="5829D945" w14:textId="77777777" w:rsidR="00872BA6" w:rsidRDefault="00872BA6" w:rsidP="00872BA6">
            <w:pPr>
              <w:rPr>
                <w:kern w:val="2"/>
                <w:szCs w:val="24"/>
              </w:rPr>
            </w:pPr>
            <w:r>
              <w:rPr>
                <w:kern w:val="2"/>
                <w:szCs w:val="24"/>
              </w:rPr>
              <w:t>1.1.4. PVM mokėtojo kodas</w:t>
            </w:r>
          </w:p>
        </w:tc>
        <w:tc>
          <w:tcPr>
            <w:tcW w:w="3510" w:type="dxa"/>
          </w:tcPr>
          <w:p w14:paraId="58811916" w14:textId="6DEAAC05" w:rsidR="00872BA6" w:rsidRDefault="00872BA6" w:rsidP="00872BA6">
            <w:pPr>
              <w:rPr>
                <w:kern w:val="2"/>
                <w:szCs w:val="24"/>
              </w:rPr>
            </w:pPr>
            <w:r>
              <w:rPr>
                <w:kern w:val="2"/>
                <w:szCs w:val="24"/>
              </w:rPr>
              <w:t>-</w:t>
            </w:r>
          </w:p>
        </w:tc>
      </w:tr>
      <w:tr w:rsidR="00872BA6" w14:paraId="4D5E1EBA" w14:textId="77777777">
        <w:tc>
          <w:tcPr>
            <w:tcW w:w="2808" w:type="dxa"/>
            <w:vMerge/>
          </w:tcPr>
          <w:p w14:paraId="4B005C0A" w14:textId="77777777" w:rsidR="00872BA6" w:rsidRDefault="00872BA6" w:rsidP="00872BA6">
            <w:pPr>
              <w:rPr>
                <w:kern w:val="2"/>
                <w:szCs w:val="24"/>
              </w:rPr>
            </w:pPr>
          </w:p>
        </w:tc>
        <w:tc>
          <w:tcPr>
            <w:tcW w:w="3240" w:type="dxa"/>
          </w:tcPr>
          <w:p w14:paraId="67D7CD1D" w14:textId="77777777" w:rsidR="00872BA6" w:rsidRDefault="00872BA6" w:rsidP="00872BA6">
            <w:pPr>
              <w:rPr>
                <w:kern w:val="2"/>
                <w:szCs w:val="24"/>
              </w:rPr>
            </w:pPr>
            <w:r>
              <w:rPr>
                <w:kern w:val="2"/>
                <w:szCs w:val="24"/>
              </w:rPr>
              <w:t>1.1.5. Atsiskaitomoji sąskaita</w:t>
            </w:r>
          </w:p>
        </w:tc>
        <w:tc>
          <w:tcPr>
            <w:tcW w:w="3510" w:type="dxa"/>
          </w:tcPr>
          <w:p w14:paraId="5CE4B770" w14:textId="5ED61FFE" w:rsidR="00872BA6" w:rsidRDefault="00872BA6" w:rsidP="00872BA6">
            <w:pPr>
              <w:rPr>
                <w:kern w:val="2"/>
                <w:szCs w:val="24"/>
              </w:rPr>
            </w:pPr>
            <w:r w:rsidRPr="00BC50BE">
              <w:rPr>
                <w:color w:val="000000" w:themeColor="text1"/>
                <w:szCs w:val="24"/>
              </w:rPr>
              <w:t>LT37 4040 0636 1000 0170</w:t>
            </w:r>
          </w:p>
        </w:tc>
      </w:tr>
      <w:tr w:rsidR="00872BA6" w14:paraId="2E7930D1" w14:textId="77777777">
        <w:tc>
          <w:tcPr>
            <w:tcW w:w="2808" w:type="dxa"/>
            <w:vMerge/>
          </w:tcPr>
          <w:p w14:paraId="2ECD93A6" w14:textId="77777777" w:rsidR="00872BA6" w:rsidRDefault="00872BA6" w:rsidP="00872BA6">
            <w:pPr>
              <w:rPr>
                <w:kern w:val="2"/>
                <w:szCs w:val="24"/>
              </w:rPr>
            </w:pPr>
          </w:p>
        </w:tc>
        <w:tc>
          <w:tcPr>
            <w:tcW w:w="3240" w:type="dxa"/>
          </w:tcPr>
          <w:p w14:paraId="1FA6051F" w14:textId="77777777" w:rsidR="00872BA6" w:rsidRDefault="00872BA6" w:rsidP="00872BA6">
            <w:pPr>
              <w:rPr>
                <w:kern w:val="2"/>
                <w:szCs w:val="24"/>
              </w:rPr>
            </w:pPr>
            <w:r>
              <w:rPr>
                <w:kern w:val="2"/>
                <w:szCs w:val="24"/>
              </w:rPr>
              <w:t>1.1.6. Bankas, banko kodas</w:t>
            </w:r>
          </w:p>
        </w:tc>
        <w:tc>
          <w:tcPr>
            <w:tcW w:w="3510" w:type="dxa"/>
          </w:tcPr>
          <w:p w14:paraId="57964DEE" w14:textId="77777777" w:rsidR="00872BA6" w:rsidRPr="00BC50BE" w:rsidRDefault="00872BA6" w:rsidP="00872BA6">
            <w:pPr>
              <w:keepLines/>
              <w:widowControl w:val="0"/>
              <w:rPr>
                <w:color w:val="000000" w:themeColor="text1"/>
                <w:szCs w:val="24"/>
              </w:rPr>
            </w:pPr>
            <w:r w:rsidRPr="00BC50BE">
              <w:rPr>
                <w:color w:val="000000" w:themeColor="text1"/>
                <w:szCs w:val="24"/>
              </w:rPr>
              <w:t>Lietuvos Respublikos finansų ministerija</w:t>
            </w:r>
          </w:p>
          <w:p w14:paraId="3C388A90" w14:textId="77777777" w:rsidR="00872BA6" w:rsidRPr="00BC50BE" w:rsidRDefault="00872BA6" w:rsidP="00872BA6">
            <w:pPr>
              <w:keepLines/>
              <w:widowControl w:val="0"/>
              <w:rPr>
                <w:color w:val="000000" w:themeColor="text1"/>
                <w:szCs w:val="24"/>
              </w:rPr>
            </w:pPr>
            <w:r w:rsidRPr="00BC50BE">
              <w:rPr>
                <w:color w:val="000000" w:themeColor="text1"/>
                <w:szCs w:val="24"/>
              </w:rPr>
              <w:t>Finansų įstaigos kodas 40400</w:t>
            </w:r>
          </w:p>
          <w:p w14:paraId="3F1F4A7B" w14:textId="60288DC1" w:rsidR="00872BA6" w:rsidRDefault="00872BA6" w:rsidP="00872BA6">
            <w:pPr>
              <w:rPr>
                <w:kern w:val="2"/>
                <w:szCs w:val="24"/>
              </w:rPr>
            </w:pPr>
            <w:r w:rsidRPr="00BC50BE">
              <w:rPr>
                <w:color w:val="000000" w:themeColor="text1"/>
                <w:szCs w:val="24"/>
              </w:rPr>
              <w:t>SWIFT BIC kodas MFRLLT22XXX</w:t>
            </w:r>
          </w:p>
        </w:tc>
      </w:tr>
      <w:tr w:rsidR="00872BA6" w14:paraId="21E57AF7" w14:textId="77777777">
        <w:tc>
          <w:tcPr>
            <w:tcW w:w="2808" w:type="dxa"/>
            <w:vMerge/>
          </w:tcPr>
          <w:p w14:paraId="7A529D7C" w14:textId="77777777" w:rsidR="00872BA6" w:rsidRDefault="00872BA6" w:rsidP="00872BA6">
            <w:pPr>
              <w:rPr>
                <w:kern w:val="2"/>
                <w:szCs w:val="24"/>
              </w:rPr>
            </w:pPr>
          </w:p>
        </w:tc>
        <w:tc>
          <w:tcPr>
            <w:tcW w:w="3240" w:type="dxa"/>
          </w:tcPr>
          <w:p w14:paraId="4E709CE6" w14:textId="77777777" w:rsidR="00872BA6" w:rsidRDefault="00872BA6" w:rsidP="00872BA6">
            <w:pPr>
              <w:rPr>
                <w:kern w:val="2"/>
                <w:szCs w:val="24"/>
              </w:rPr>
            </w:pPr>
            <w:r>
              <w:rPr>
                <w:kern w:val="2"/>
                <w:szCs w:val="24"/>
              </w:rPr>
              <w:t>1.1.7. Telefonas</w:t>
            </w:r>
          </w:p>
        </w:tc>
        <w:tc>
          <w:tcPr>
            <w:tcW w:w="3510" w:type="dxa"/>
          </w:tcPr>
          <w:p w14:paraId="51401153" w14:textId="0ED2FDFB" w:rsidR="00872BA6" w:rsidRDefault="00872BA6" w:rsidP="00872BA6">
            <w:pPr>
              <w:rPr>
                <w:kern w:val="2"/>
                <w:szCs w:val="24"/>
              </w:rPr>
            </w:pPr>
            <w:r w:rsidRPr="00BC50BE">
              <w:rPr>
                <w:color w:val="000000" w:themeColor="text1"/>
                <w:szCs w:val="24"/>
              </w:rPr>
              <w:t>+370 5 239 0000</w:t>
            </w:r>
          </w:p>
        </w:tc>
      </w:tr>
      <w:tr w:rsidR="00872BA6" w14:paraId="2D9CFC71" w14:textId="77777777">
        <w:tc>
          <w:tcPr>
            <w:tcW w:w="2808" w:type="dxa"/>
            <w:vMerge/>
          </w:tcPr>
          <w:p w14:paraId="7BAB1916" w14:textId="77777777" w:rsidR="00872BA6" w:rsidRDefault="00872BA6" w:rsidP="00872BA6">
            <w:pPr>
              <w:rPr>
                <w:kern w:val="2"/>
                <w:szCs w:val="24"/>
              </w:rPr>
            </w:pPr>
          </w:p>
        </w:tc>
        <w:tc>
          <w:tcPr>
            <w:tcW w:w="3240" w:type="dxa"/>
          </w:tcPr>
          <w:p w14:paraId="6DEE6C82" w14:textId="77777777" w:rsidR="00872BA6" w:rsidRDefault="00872BA6" w:rsidP="00872BA6">
            <w:pPr>
              <w:rPr>
                <w:kern w:val="2"/>
                <w:szCs w:val="24"/>
              </w:rPr>
            </w:pPr>
            <w:r>
              <w:rPr>
                <w:kern w:val="2"/>
                <w:szCs w:val="24"/>
              </w:rPr>
              <w:t>1.1.8. El. paštas</w:t>
            </w:r>
          </w:p>
        </w:tc>
        <w:tc>
          <w:tcPr>
            <w:tcW w:w="3510" w:type="dxa"/>
          </w:tcPr>
          <w:p w14:paraId="6EC59974" w14:textId="4F6649FE" w:rsidR="00872BA6" w:rsidRDefault="00872BA6" w:rsidP="00872BA6">
            <w:pPr>
              <w:rPr>
                <w:kern w:val="2"/>
                <w:szCs w:val="24"/>
              </w:rPr>
            </w:pPr>
            <w:hyperlink r:id="rId13" w:history="1">
              <w:r w:rsidRPr="00BC50BE">
                <w:rPr>
                  <w:rStyle w:val="Hipersaitas"/>
                  <w:szCs w:val="24"/>
                </w:rPr>
                <w:t>finmin@finmin.lt</w:t>
              </w:r>
            </w:hyperlink>
          </w:p>
        </w:tc>
      </w:tr>
      <w:tr w:rsidR="00872BA6" w14:paraId="2209EA94" w14:textId="77777777">
        <w:tc>
          <w:tcPr>
            <w:tcW w:w="2808" w:type="dxa"/>
            <w:vMerge/>
          </w:tcPr>
          <w:p w14:paraId="7A8D33EB" w14:textId="77777777" w:rsidR="00872BA6" w:rsidRDefault="00872BA6" w:rsidP="00872BA6">
            <w:pPr>
              <w:rPr>
                <w:kern w:val="2"/>
                <w:szCs w:val="24"/>
              </w:rPr>
            </w:pPr>
          </w:p>
        </w:tc>
        <w:tc>
          <w:tcPr>
            <w:tcW w:w="3240" w:type="dxa"/>
          </w:tcPr>
          <w:p w14:paraId="160DB968" w14:textId="77777777" w:rsidR="00872BA6" w:rsidRDefault="00872BA6" w:rsidP="00872BA6">
            <w:pPr>
              <w:rPr>
                <w:kern w:val="2"/>
                <w:szCs w:val="24"/>
              </w:rPr>
            </w:pPr>
            <w:r>
              <w:rPr>
                <w:kern w:val="2"/>
                <w:szCs w:val="24"/>
              </w:rPr>
              <w:t>1.1.9. Šalies atstovas</w:t>
            </w:r>
          </w:p>
        </w:tc>
        <w:tc>
          <w:tcPr>
            <w:tcW w:w="3510" w:type="dxa"/>
          </w:tcPr>
          <w:p w14:paraId="278E8826" w14:textId="7F10CDE3" w:rsidR="00872BA6" w:rsidRDefault="00872BA6" w:rsidP="00872BA6">
            <w:pPr>
              <w:rPr>
                <w:kern w:val="2"/>
                <w:szCs w:val="24"/>
              </w:rPr>
            </w:pPr>
          </w:p>
        </w:tc>
      </w:tr>
      <w:tr w:rsidR="00872BA6" w14:paraId="0895CFC3" w14:textId="77777777">
        <w:tc>
          <w:tcPr>
            <w:tcW w:w="2808" w:type="dxa"/>
            <w:vMerge/>
          </w:tcPr>
          <w:p w14:paraId="71790242" w14:textId="77777777" w:rsidR="00872BA6" w:rsidRDefault="00872BA6" w:rsidP="00872BA6">
            <w:pPr>
              <w:rPr>
                <w:kern w:val="2"/>
                <w:szCs w:val="24"/>
              </w:rPr>
            </w:pPr>
          </w:p>
        </w:tc>
        <w:tc>
          <w:tcPr>
            <w:tcW w:w="3240" w:type="dxa"/>
          </w:tcPr>
          <w:p w14:paraId="4A589DA7" w14:textId="77777777" w:rsidR="00872BA6" w:rsidRDefault="00872BA6" w:rsidP="00872BA6">
            <w:pPr>
              <w:rPr>
                <w:kern w:val="2"/>
                <w:szCs w:val="24"/>
              </w:rPr>
            </w:pPr>
            <w:r>
              <w:rPr>
                <w:kern w:val="2"/>
                <w:szCs w:val="24"/>
              </w:rPr>
              <w:t>1.1.10. Atstovavimo pagrindas</w:t>
            </w:r>
          </w:p>
        </w:tc>
        <w:tc>
          <w:tcPr>
            <w:tcW w:w="3510" w:type="dxa"/>
          </w:tcPr>
          <w:p w14:paraId="44A4FD4A" w14:textId="42B77AE5" w:rsidR="00872BA6" w:rsidRDefault="00872BA6" w:rsidP="00872BA6">
            <w:pPr>
              <w:rPr>
                <w:kern w:val="2"/>
                <w:szCs w:val="24"/>
              </w:rPr>
            </w:pPr>
          </w:p>
        </w:tc>
      </w:tr>
      <w:tr w:rsidR="009C7FC4" w14:paraId="0A69F7F7" w14:textId="77777777">
        <w:tc>
          <w:tcPr>
            <w:tcW w:w="2808" w:type="dxa"/>
            <w:vMerge w:val="restart"/>
          </w:tcPr>
          <w:p w14:paraId="76501114" w14:textId="77777777" w:rsidR="009C7FC4" w:rsidRDefault="009C7FC4">
            <w:pPr>
              <w:rPr>
                <w:b/>
                <w:kern w:val="2"/>
                <w:szCs w:val="24"/>
              </w:rPr>
            </w:pPr>
          </w:p>
          <w:p w14:paraId="78AC10AB" w14:textId="77777777" w:rsidR="009C7FC4" w:rsidRDefault="009C7FC4">
            <w:pPr>
              <w:rPr>
                <w:b/>
                <w:kern w:val="2"/>
                <w:szCs w:val="24"/>
              </w:rPr>
            </w:pPr>
          </w:p>
          <w:p w14:paraId="7C08593E" w14:textId="77777777" w:rsidR="009C7FC4" w:rsidRDefault="009C7FC4">
            <w:pPr>
              <w:rPr>
                <w:b/>
                <w:kern w:val="2"/>
                <w:szCs w:val="24"/>
              </w:rPr>
            </w:pPr>
          </w:p>
          <w:p w14:paraId="675499BB" w14:textId="77777777" w:rsidR="009C7FC4" w:rsidRDefault="007A02A2">
            <w:pPr>
              <w:rPr>
                <w:b/>
                <w:kern w:val="2"/>
                <w:szCs w:val="24"/>
              </w:rPr>
            </w:pPr>
            <w:r>
              <w:rPr>
                <w:b/>
                <w:kern w:val="2"/>
                <w:szCs w:val="24"/>
              </w:rPr>
              <w:t>1.2. Tiekėjas</w:t>
            </w:r>
          </w:p>
          <w:p w14:paraId="3C5903E7" w14:textId="77777777" w:rsidR="009C7FC4" w:rsidRDefault="009C7FC4" w:rsidP="00872BA6">
            <w:pPr>
              <w:rPr>
                <w:b/>
                <w:kern w:val="2"/>
                <w:szCs w:val="24"/>
              </w:rPr>
            </w:pPr>
          </w:p>
        </w:tc>
        <w:tc>
          <w:tcPr>
            <w:tcW w:w="3240" w:type="dxa"/>
          </w:tcPr>
          <w:p w14:paraId="3DF78E3C" w14:textId="77777777" w:rsidR="009C7FC4" w:rsidRDefault="007A02A2">
            <w:pPr>
              <w:rPr>
                <w:kern w:val="2"/>
                <w:szCs w:val="24"/>
              </w:rPr>
            </w:pPr>
            <w:r>
              <w:rPr>
                <w:kern w:val="2"/>
                <w:szCs w:val="24"/>
              </w:rPr>
              <w:t>1.2.1. Pavadinimas</w:t>
            </w:r>
          </w:p>
        </w:tc>
        <w:tc>
          <w:tcPr>
            <w:tcW w:w="3510" w:type="dxa"/>
          </w:tcPr>
          <w:p w14:paraId="5D185B0D" w14:textId="77777777" w:rsidR="009C7FC4" w:rsidRDefault="009C7FC4">
            <w:pPr>
              <w:jc w:val="center"/>
              <w:rPr>
                <w:kern w:val="2"/>
                <w:szCs w:val="24"/>
              </w:rPr>
            </w:pPr>
          </w:p>
        </w:tc>
      </w:tr>
      <w:tr w:rsidR="009C7FC4" w14:paraId="4236581C" w14:textId="77777777">
        <w:tc>
          <w:tcPr>
            <w:tcW w:w="2808" w:type="dxa"/>
            <w:vMerge/>
          </w:tcPr>
          <w:p w14:paraId="1E5A63F9" w14:textId="77777777" w:rsidR="009C7FC4" w:rsidRDefault="009C7FC4">
            <w:pPr>
              <w:rPr>
                <w:b/>
                <w:kern w:val="2"/>
                <w:szCs w:val="24"/>
              </w:rPr>
            </w:pPr>
          </w:p>
        </w:tc>
        <w:tc>
          <w:tcPr>
            <w:tcW w:w="3240" w:type="dxa"/>
          </w:tcPr>
          <w:p w14:paraId="0CBA0580" w14:textId="77777777" w:rsidR="009C7FC4" w:rsidRDefault="007A02A2">
            <w:pPr>
              <w:rPr>
                <w:kern w:val="2"/>
                <w:szCs w:val="24"/>
              </w:rPr>
            </w:pPr>
            <w:r>
              <w:rPr>
                <w:kern w:val="2"/>
                <w:szCs w:val="24"/>
              </w:rPr>
              <w:t>1.2.2. Juridinio asmens kodas</w:t>
            </w:r>
          </w:p>
        </w:tc>
        <w:tc>
          <w:tcPr>
            <w:tcW w:w="3510" w:type="dxa"/>
          </w:tcPr>
          <w:p w14:paraId="5771C243" w14:textId="77777777" w:rsidR="009C7FC4" w:rsidRDefault="009C7FC4">
            <w:pPr>
              <w:jc w:val="center"/>
              <w:rPr>
                <w:kern w:val="2"/>
                <w:szCs w:val="24"/>
              </w:rPr>
            </w:pPr>
          </w:p>
        </w:tc>
      </w:tr>
      <w:tr w:rsidR="009C7FC4" w14:paraId="22778F5E" w14:textId="77777777">
        <w:tc>
          <w:tcPr>
            <w:tcW w:w="2808" w:type="dxa"/>
            <w:vMerge/>
          </w:tcPr>
          <w:p w14:paraId="39DF06DC" w14:textId="77777777" w:rsidR="009C7FC4" w:rsidRDefault="009C7FC4">
            <w:pPr>
              <w:rPr>
                <w:b/>
                <w:kern w:val="2"/>
                <w:szCs w:val="24"/>
              </w:rPr>
            </w:pPr>
          </w:p>
        </w:tc>
        <w:tc>
          <w:tcPr>
            <w:tcW w:w="3240" w:type="dxa"/>
          </w:tcPr>
          <w:p w14:paraId="3C16F3D9" w14:textId="77777777" w:rsidR="009C7FC4" w:rsidRDefault="007A02A2">
            <w:pPr>
              <w:rPr>
                <w:kern w:val="2"/>
                <w:szCs w:val="24"/>
              </w:rPr>
            </w:pPr>
            <w:r>
              <w:rPr>
                <w:kern w:val="2"/>
                <w:szCs w:val="24"/>
              </w:rPr>
              <w:t>1.2.3. Adresas</w:t>
            </w:r>
          </w:p>
        </w:tc>
        <w:tc>
          <w:tcPr>
            <w:tcW w:w="3510" w:type="dxa"/>
          </w:tcPr>
          <w:p w14:paraId="5795A213" w14:textId="77777777" w:rsidR="009C7FC4" w:rsidRDefault="009C7FC4">
            <w:pPr>
              <w:jc w:val="center"/>
              <w:rPr>
                <w:kern w:val="2"/>
                <w:szCs w:val="24"/>
              </w:rPr>
            </w:pPr>
          </w:p>
        </w:tc>
      </w:tr>
      <w:tr w:rsidR="009C7FC4" w14:paraId="0C4C19CF" w14:textId="77777777">
        <w:tc>
          <w:tcPr>
            <w:tcW w:w="2808" w:type="dxa"/>
            <w:vMerge/>
          </w:tcPr>
          <w:p w14:paraId="5FC3C22B" w14:textId="77777777" w:rsidR="009C7FC4" w:rsidRDefault="009C7FC4">
            <w:pPr>
              <w:rPr>
                <w:b/>
                <w:kern w:val="2"/>
                <w:szCs w:val="24"/>
              </w:rPr>
            </w:pPr>
          </w:p>
        </w:tc>
        <w:tc>
          <w:tcPr>
            <w:tcW w:w="3240" w:type="dxa"/>
          </w:tcPr>
          <w:p w14:paraId="73FCCE39" w14:textId="77777777" w:rsidR="009C7FC4" w:rsidRDefault="007A02A2">
            <w:pPr>
              <w:rPr>
                <w:kern w:val="2"/>
                <w:szCs w:val="24"/>
              </w:rPr>
            </w:pPr>
            <w:r>
              <w:rPr>
                <w:kern w:val="2"/>
                <w:szCs w:val="24"/>
              </w:rPr>
              <w:t>1.2.4. PVM mokėtojo kodas</w:t>
            </w:r>
          </w:p>
        </w:tc>
        <w:tc>
          <w:tcPr>
            <w:tcW w:w="3510" w:type="dxa"/>
          </w:tcPr>
          <w:p w14:paraId="44806268" w14:textId="77777777" w:rsidR="009C7FC4" w:rsidRDefault="009C7FC4">
            <w:pPr>
              <w:jc w:val="center"/>
              <w:rPr>
                <w:kern w:val="2"/>
                <w:szCs w:val="24"/>
              </w:rPr>
            </w:pPr>
          </w:p>
        </w:tc>
      </w:tr>
      <w:tr w:rsidR="009C7FC4" w14:paraId="455CDA36" w14:textId="77777777">
        <w:tc>
          <w:tcPr>
            <w:tcW w:w="2808" w:type="dxa"/>
            <w:vMerge/>
          </w:tcPr>
          <w:p w14:paraId="5E86CE7F" w14:textId="77777777" w:rsidR="009C7FC4" w:rsidRDefault="009C7FC4">
            <w:pPr>
              <w:rPr>
                <w:b/>
                <w:kern w:val="2"/>
                <w:szCs w:val="24"/>
              </w:rPr>
            </w:pPr>
          </w:p>
        </w:tc>
        <w:tc>
          <w:tcPr>
            <w:tcW w:w="3240" w:type="dxa"/>
          </w:tcPr>
          <w:p w14:paraId="74ACD618" w14:textId="77777777" w:rsidR="009C7FC4" w:rsidRDefault="007A02A2">
            <w:pPr>
              <w:rPr>
                <w:kern w:val="2"/>
                <w:szCs w:val="24"/>
              </w:rPr>
            </w:pPr>
            <w:r>
              <w:rPr>
                <w:kern w:val="2"/>
                <w:szCs w:val="24"/>
              </w:rPr>
              <w:t>1.2.5. Atsiskaitomoji sąskaita</w:t>
            </w:r>
          </w:p>
        </w:tc>
        <w:tc>
          <w:tcPr>
            <w:tcW w:w="3510" w:type="dxa"/>
          </w:tcPr>
          <w:p w14:paraId="259E4F81" w14:textId="77777777" w:rsidR="009C7FC4" w:rsidRDefault="009C7FC4">
            <w:pPr>
              <w:jc w:val="center"/>
              <w:rPr>
                <w:kern w:val="2"/>
                <w:szCs w:val="24"/>
              </w:rPr>
            </w:pPr>
          </w:p>
        </w:tc>
      </w:tr>
      <w:tr w:rsidR="009C7FC4" w14:paraId="79A3DDC0" w14:textId="77777777">
        <w:tc>
          <w:tcPr>
            <w:tcW w:w="2808" w:type="dxa"/>
            <w:vMerge/>
          </w:tcPr>
          <w:p w14:paraId="162C14FF" w14:textId="77777777" w:rsidR="009C7FC4" w:rsidRDefault="009C7FC4">
            <w:pPr>
              <w:rPr>
                <w:b/>
                <w:kern w:val="2"/>
                <w:szCs w:val="24"/>
              </w:rPr>
            </w:pPr>
          </w:p>
        </w:tc>
        <w:tc>
          <w:tcPr>
            <w:tcW w:w="3240" w:type="dxa"/>
          </w:tcPr>
          <w:p w14:paraId="342E4A23" w14:textId="77777777" w:rsidR="009C7FC4" w:rsidRDefault="007A02A2">
            <w:pPr>
              <w:rPr>
                <w:kern w:val="2"/>
                <w:szCs w:val="24"/>
              </w:rPr>
            </w:pPr>
            <w:r>
              <w:rPr>
                <w:kern w:val="2"/>
                <w:szCs w:val="24"/>
              </w:rPr>
              <w:t>1.2.6. Bankas, banko kodas</w:t>
            </w:r>
          </w:p>
        </w:tc>
        <w:tc>
          <w:tcPr>
            <w:tcW w:w="3510" w:type="dxa"/>
          </w:tcPr>
          <w:p w14:paraId="6EDEEFD6" w14:textId="77777777" w:rsidR="009C7FC4" w:rsidRDefault="009C7FC4">
            <w:pPr>
              <w:jc w:val="center"/>
              <w:rPr>
                <w:kern w:val="2"/>
                <w:szCs w:val="24"/>
              </w:rPr>
            </w:pPr>
          </w:p>
        </w:tc>
      </w:tr>
      <w:tr w:rsidR="009C7FC4" w14:paraId="1CC18CF1" w14:textId="77777777">
        <w:tc>
          <w:tcPr>
            <w:tcW w:w="2808" w:type="dxa"/>
            <w:vMerge/>
          </w:tcPr>
          <w:p w14:paraId="1E7EF614" w14:textId="77777777" w:rsidR="009C7FC4" w:rsidRDefault="009C7FC4">
            <w:pPr>
              <w:rPr>
                <w:b/>
                <w:kern w:val="2"/>
                <w:szCs w:val="24"/>
              </w:rPr>
            </w:pPr>
          </w:p>
        </w:tc>
        <w:tc>
          <w:tcPr>
            <w:tcW w:w="3240" w:type="dxa"/>
          </w:tcPr>
          <w:p w14:paraId="07B32354" w14:textId="77777777" w:rsidR="009C7FC4" w:rsidRDefault="007A02A2">
            <w:pPr>
              <w:rPr>
                <w:kern w:val="2"/>
                <w:szCs w:val="24"/>
              </w:rPr>
            </w:pPr>
            <w:r>
              <w:rPr>
                <w:kern w:val="2"/>
                <w:szCs w:val="24"/>
              </w:rPr>
              <w:t>1.2.7. Telefonas</w:t>
            </w:r>
          </w:p>
        </w:tc>
        <w:tc>
          <w:tcPr>
            <w:tcW w:w="3510" w:type="dxa"/>
          </w:tcPr>
          <w:p w14:paraId="7E5EFA9E" w14:textId="77777777" w:rsidR="009C7FC4" w:rsidRDefault="009C7FC4">
            <w:pPr>
              <w:jc w:val="center"/>
              <w:rPr>
                <w:kern w:val="2"/>
                <w:szCs w:val="24"/>
              </w:rPr>
            </w:pPr>
          </w:p>
        </w:tc>
      </w:tr>
      <w:tr w:rsidR="009C7FC4" w14:paraId="4406814F" w14:textId="77777777">
        <w:tc>
          <w:tcPr>
            <w:tcW w:w="2808" w:type="dxa"/>
            <w:vMerge/>
          </w:tcPr>
          <w:p w14:paraId="4848B1AC" w14:textId="77777777" w:rsidR="009C7FC4" w:rsidRDefault="009C7FC4">
            <w:pPr>
              <w:rPr>
                <w:b/>
                <w:kern w:val="2"/>
                <w:szCs w:val="24"/>
              </w:rPr>
            </w:pPr>
          </w:p>
        </w:tc>
        <w:tc>
          <w:tcPr>
            <w:tcW w:w="3240" w:type="dxa"/>
          </w:tcPr>
          <w:p w14:paraId="27D4EF33" w14:textId="77777777" w:rsidR="009C7FC4" w:rsidRDefault="007A02A2">
            <w:pPr>
              <w:rPr>
                <w:kern w:val="2"/>
                <w:szCs w:val="24"/>
              </w:rPr>
            </w:pPr>
            <w:r>
              <w:rPr>
                <w:kern w:val="2"/>
                <w:szCs w:val="24"/>
              </w:rPr>
              <w:t>1.2.8. El. paštas</w:t>
            </w:r>
          </w:p>
        </w:tc>
        <w:tc>
          <w:tcPr>
            <w:tcW w:w="3510" w:type="dxa"/>
          </w:tcPr>
          <w:p w14:paraId="2EE93798" w14:textId="77777777" w:rsidR="009C7FC4" w:rsidRDefault="009C7FC4">
            <w:pPr>
              <w:jc w:val="center"/>
              <w:rPr>
                <w:kern w:val="2"/>
                <w:szCs w:val="24"/>
              </w:rPr>
            </w:pPr>
          </w:p>
        </w:tc>
      </w:tr>
      <w:tr w:rsidR="009C7FC4" w14:paraId="05976937" w14:textId="77777777">
        <w:tc>
          <w:tcPr>
            <w:tcW w:w="2808" w:type="dxa"/>
            <w:vMerge/>
          </w:tcPr>
          <w:p w14:paraId="489B8B4A" w14:textId="77777777" w:rsidR="009C7FC4" w:rsidRDefault="009C7FC4">
            <w:pPr>
              <w:rPr>
                <w:b/>
                <w:kern w:val="2"/>
                <w:szCs w:val="24"/>
              </w:rPr>
            </w:pPr>
          </w:p>
        </w:tc>
        <w:tc>
          <w:tcPr>
            <w:tcW w:w="3240" w:type="dxa"/>
          </w:tcPr>
          <w:p w14:paraId="123B7CB0" w14:textId="77777777" w:rsidR="009C7FC4" w:rsidRDefault="007A02A2">
            <w:pPr>
              <w:rPr>
                <w:kern w:val="2"/>
                <w:szCs w:val="24"/>
              </w:rPr>
            </w:pPr>
            <w:r>
              <w:rPr>
                <w:kern w:val="2"/>
                <w:szCs w:val="24"/>
              </w:rPr>
              <w:t>1.2.9. Šalies atstovas</w:t>
            </w:r>
          </w:p>
        </w:tc>
        <w:tc>
          <w:tcPr>
            <w:tcW w:w="3510" w:type="dxa"/>
          </w:tcPr>
          <w:p w14:paraId="0F2B2782" w14:textId="77777777" w:rsidR="009C7FC4" w:rsidRDefault="009C7FC4">
            <w:pPr>
              <w:jc w:val="center"/>
              <w:rPr>
                <w:kern w:val="2"/>
                <w:szCs w:val="24"/>
              </w:rPr>
            </w:pPr>
          </w:p>
        </w:tc>
      </w:tr>
      <w:tr w:rsidR="009C7FC4" w14:paraId="628A1C08" w14:textId="77777777">
        <w:tc>
          <w:tcPr>
            <w:tcW w:w="2808" w:type="dxa"/>
            <w:vMerge/>
          </w:tcPr>
          <w:p w14:paraId="1CAC254B" w14:textId="77777777" w:rsidR="009C7FC4" w:rsidRDefault="009C7FC4">
            <w:pPr>
              <w:rPr>
                <w:b/>
                <w:kern w:val="2"/>
                <w:szCs w:val="24"/>
              </w:rPr>
            </w:pPr>
          </w:p>
        </w:tc>
        <w:tc>
          <w:tcPr>
            <w:tcW w:w="3240" w:type="dxa"/>
          </w:tcPr>
          <w:p w14:paraId="131F7E93" w14:textId="77777777" w:rsidR="009C7FC4" w:rsidRDefault="007A02A2">
            <w:pPr>
              <w:rPr>
                <w:kern w:val="2"/>
                <w:szCs w:val="24"/>
              </w:rPr>
            </w:pPr>
            <w:r>
              <w:rPr>
                <w:kern w:val="2"/>
                <w:szCs w:val="24"/>
              </w:rPr>
              <w:t>1.2.10. Atstovavimo pagrindas</w:t>
            </w:r>
          </w:p>
        </w:tc>
        <w:tc>
          <w:tcPr>
            <w:tcW w:w="3510" w:type="dxa"/>
          </w:tcPr>
          <w:p w14:paraId="3A477617" w14:textId="77777777" w:rsidR="009C7FC4" w:rsidRDefault="009C7FC4">
            <w:pPr>
              <w:jc w:val="center"/>
              <w:rPr>
                <w:kern w:val="2"/>
                <w:szCs w:val="24"/>
              </w:rPr>
            </w:pPr>
          </w:p>
        </w:tc>
      </w:tr>
    </w:tbl>
    <w:p w14:paraId="67624A47" w14:textId="77777777" w:rsidR="009C7FC4" w:rsidRDefault="009C7FC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C7FC4" w14:paraId="63B5E841" w14:textId="77777777">
        <w:trPr>
          <w:trHeight w:val="300"/>
        </w:trPr>
        <w:tc>
          <w:tcPr>
            <w:tcW w:w="9535" w:type="dxa"/>
            <w:gridSpan w:val="4"/>
          </w:tcPr>
          <w:p w14:paraId="40C86ACC" w14:textId="77777777" w:rsidR="009C7FC4" w:rsidRDefault="007A02A2">
            <w:pPr>
              <w:jc w:val="center"/>
              <w:rPr>
                <w:b/>
                <w:kern w:val="2"/>
                <w:szCs w:val="24"/>
              </w:rPr>
            </w:pPr>
            <w:r>
              <w:rPr>
                <w:b/>
                <w:kern w:val="2"/>
                <w:szCs w:val="24"/>
              </w:rPr>
              <w:t>2. ATSAKINGI ASMENYS</w:t>
            </w:r>
          </w:p>
        </w:tc>
      </w:tr>
      <w:tr w:rsidR="009C7FC4" w14:paraId="7341E9EF" w14:textId="77777777">
        <w:trPr>
          <w:trHeight w:val="300"/>
        </w:trPr>
        <w:tc>
          <w:tcPr>
            <w:tcW w:w="3094" w:type="dxa"/>
            <w:gridSpan w:val="2"/>
          </w:tcPr>
          <w:p w14:paraId="549BDEC7" w14:textId="77777777" w:rsidR="009C7FC4" w:rsidRDefault="007A02A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ABE57F9" w14:textId="77777777" w:rsidR="009C7FC4" w:rsidRDefault="007A02A2">
            <w:pPr>
              <w:rPr>
                <w:color w:val="4472C4"/>
                <w:kern w:val="2"/>
                <w:szCs w:val="24"/>
              </w:rPr>
            </w:pPr>
            <w:r>
              <w:rPr>
                <w:color w:val="4472C4"/>
                <w:kern w:val="2"/>
                <w:szCs w:val="24"/>
              </w:rPr>
              <w:t>(nurodyti padalinį / skyrių, pareigas, vardą, pavardę, tel., el. paštą)</w:t>
            </w:r>
          </w:p>
        </w:tc>
      </w:tr>
      <w:tr w:rsidR="009C7FC4" w14:paraId="7305891B" w14:textId="77777777">
        <w:trPr>
          <w:trHeight w:val="300"/>
        </w:trPr>
        <w:tc>
          <w:tcPr>
            <w:tcW w:w="3094" w:type="dxa"/>
            <w:gridSpan w:val="2"/>
          </w:tcPr>
          <w:p w14:paraId="42B8670B" w14:textId="77777777" w:rsidR="009C7FC4" w:rsidRDefault="007A02A2">
            <w:pPr>
              <w:rPr>
                <w:b/>
                <w:kern w:val="2"/>
                <w:szCs w:val="24"/>
              </w:rPr>
            </w:pPr>
            <w:r>
              <w:rPr>
                <w:b/>
                <w:kern w:val="2"/>
                <w:szCs w:val="24"/>
              </w:rPr>
              <w:t>2.2. Tiekėjo kontaktiniai asmenys, atsakingi už Sutarties vykdymą</w:t>
            </w:r>
          </w:p>
        </w:tc>
        <w:tc>
          <w:tcPr>
            <w:tcW w:w="6441" w:type="dxa"/>
            <w:gridSpan w:val="2"/>
          </w:tcPr>
          <w:p w14:paraId="3755D628" w14:textId="77777777" w:rsidR="009C7FC4" w:rsidRDefault="007A02A2">
            <w:pPr>
              <w:rPr>
                <w:color w:val="4472C4"/>
                <w:kern w:val="2"/>
                <w:szCs w:val="24"/>
              </w:rPr>
            </w:pPr>
            <w:r>
              <w:rPr>
                <w:color w:val="4472C4"/>
                <w:kern w:val="2"/>
                <w:szCs w:val="24"/>
              </w:rPr>
              <w:t>(nurodyti padalinį / skyrių, pareigas, vardą, pavardę, tel., el. paštą)</w:t>
            </w:r>
          </w:p>
        </w:tc>
      </w:tr>
      <w:tr w:rsidR="009C7FC4" w14:paraId="126D89E5" w14:textId="77777777">
        <w:trPr>
          <w:trHeight w:val="300"/>
        </w:trPr>
        <w:tc>
          <w:tcPr>
            <w:tcW w:w="9535" w:type="dxa"/>
            <w:gridSpan w:val="4"/>
          </w:tcPr>
          <w:p w14:paraId="3669C313" w14:textId="77777777" w:rsidR="009C7FC4" w:rsidRDefault="007A02A2">
            <w:pPr>
              <w:jc w:val="center"/>
              <w:rPr>
                <w:b/>
                <w:kern w:val="2"/>
                <w:szCs w:val="24"/>
              </w:rPr>
            </w:pPr>
            <w:r>
              <w:rPr>
                <w:b/>
                <w:kern w:val="2"/>
                <w:szCs w:val="24"/>
              </w:rPr>
              <w:lastRenderedPageBreak/>
              <w:t>3. SUTARTIES DALYKAS</w:t>
            </w:r>
          </w:p>
        </w:tc>
      </w:tr>
      <w:tr w:rsidR="009C7FC4" w14:paraId="322EE38E" w14:textId="77777777">
        <w:trPr>
          <w:trHeight w:val="300"/>
        </w:trPr>
        <w:tc>
          <w:tcPr>
            <w:tcW w:w="3094" w:type="dxa"/>
            <w:gridSpan w:val="2"/>
          </w:tcPr>
          <w:p w14:paraId="0F4FCF71" w14:textId="77777777" w:rsidR="009C7FC4" w:rsidRDefault="007A02A2" w:rsidP="00872BA6">
            <w:pPr>
              <w:jc w:val="both"/>
              <w:rPr>
                <w:b/>
                <w:kern w:val="2"/>
                <w:szCs w:val="24"/>
              </w:rPr>
            </w:pPr>
            <w:r>
              <w:rPr>
                <w:b/>
                <w:kern w:val="2"/>
                <w:szCs w:val="24"/>
              </w:rPr>
              <w:t>3.1. Sutarties dalykas</w:t>
            </w:r>
          </w:p>
        </w:tc>
        <w:tc>
          <w:tcPr>
            <w:tcW w:w="6441" w:type="dxa"/>
            <w:gridSpan w:val="2"/>
          </w:tcPr>
          <w:p w14:paraId="03D5CCD7" w14:textId="746AEE19" w:rsidR="009C7FC4" w:rsidRDefault="007A02A2" w:rsidP="00872BA6">
            <w:pPr>
              <w:jc w:val="both"/>
              <w:rPr>
                <w:color w:val="000000"/>
                <w:kern w:val="2"/>
                <w:szCs w:val="24"/>
              </w:rPr>
            </w:pPr>
            <w:r>
              <w:rPr>
                <w:kern w:val="2"/>
                <w:szCs w:val="24"/>
              </w:rPr>
              <w:t xml:space="preserve">Tiekėjas įsipareigoja Sutartyje numatytomis sąlygomis suteikti Pirkėjui </w:t>
            </w:r>
            <w:r w:rsidR="00872BA6" w:rsidRPr="00872BA6">
              <w:rPr>
                <w:kern w:val="2"/>
                <w:szCs w:val="24"/>
              </w:rPr>
              <w:t>Europos Sąjungos fondų ir kitų finansavimo šaltinių investicijų, įgyvendinant finansines priemones, veiksmingumo ir efektyvumo vertinim</w:t>
            </w:r>
            <w:r w:rsidR="00872BA6">
              <w:rPr>
                <w:kern w:val="2"/>
                <w:szCs w:val="24"/>
              </w:rPr>
              <w:t>o p</w:t>
            </w:r>
            <w:r>
              <w:rPr>
                <w:kern w:val="2"/>
                <w:szCs w:val="24"/>
              </w:rPr>
              <w:t xml:space="preserve">aslaugas </w:t>
            </w:r>
            <w:r>
              <w:rPr>
                <w:color w:val="000000"/>
                <w:kern w:val="2"/>
                <w:szCs w:val="24"/>
              </w:rPr>
              <w:t>(toliau – Paslaugos).</w:t>
            </w:r>
          </w:p>
          <w:p w14:paraId="3C1FFCB8" w14:textId="1902329A" w:rsidR="009C7FC4" w:rsidRDefault="007A02A2" w:rsidP="00872BA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w:t>
            </w:r>
            <w:r w:rsidRPr="00872BA6">
              <w:rPr>
                <w:color w:val="000000"/>
                <w:kern w:val="2"/>
                <w:szCs w:val="24"/>
              </w:rPr>
              <w:t xml:space="preserve">aprašymas ir kiti reikalavimai teikiamoms </w:t>
            </w:r>
            <w:r w:rsidRPr="00872BA6">
              <w:rPr>
                <w:color w:val="000000"/>
                <w:szCs w:val="24"/>
              </w:rPr>
              <w:t>Paslaugoms</w:t>
            </w:r>
            <w:r w:rsidRPr="00872BA6">
              <w:rPr>
                <w:color w:val="000000"/>
                <w:kern w:val="2"/>
                <w:szCs w:val="24"/>
              </w:rPr>
              <w:t xml:space="preserve"> nustatyti Sutarties priede Nr. [</w:t>
            </w:r>
            <w:r w:rsidR="00872BA6" w:rsidRPr="00872BA6">
              <w:rPr>
                <w:color w:val="000000"/>
                <w:kern w:val="2"/>
                <w:szCs w:val="24"/>
              </w:rPr>
              <w:t>1</w:t>
            </w:r>
            <w:r w:rsidRPr="00872BA6">
              <w:rPr>
                <w:color w:val="000000"/>
                <w:kern w:val="2"/>
                <w:szCs w:val="24"/>
              </w:rPr>
              <w:t>] „Techninė specifikacija“ (toliau – Techninė specifikacija) ir Sutarties priede Nr. [</w:t>
            </w:r>
            <w:r w:rsidR="00872BA6" w:rsidRPr="00872BA6">
              <w:rPr>
                <w:color w:val="000000"/>
                <w:kern w:val="2"/>
                <w:szCs w:val="24"/>
              </w:rPr>
              <w:t>2</w:t>
            </w:r>
            <w:r w:rsidRPr="00872BA6">
              <w:rPr>
                <w:color w:val="000000"/>
                <w:kern w:val="2"/>
                <w:szCs w:val="24"/>
              </w:rPr>
              <w:t>] „Pasiūlymas“.</w:t>
            </w:r>
          </w:p>
        </w:tc>
      </w:tr>
      <w:tr w:rsidR="009C7FC4" w14:paraId="0D8D75D7" w14:textId="77777777">
        <w:trPr>
          <w:trHeight w:val="300"/>
        </w:trPr>
        <w:tc>
          <w:tcPr>
            <w:tcW w:w="3094" w:type="dxa"/>
            <w:gridSpan w:val="2"/>
          </w:tcPr>
          <w:p w14:paraId="4BDC87B7" w14:textId="77777777" w:rsidR="009C7FC4" w:rsidRDefault="007A02A2">
            <w:pPr>
              <w:rPr>
                <w:b/>
                <w:kern w:val="2"/>
                <w:szCs w:val="24"/>
              </w:rPr>
            </w:pPr>
            <w:r>
              <w:rPr>
                <w:b/>
                <w:kern w:val="2"/>
                <w:szCs w:val="24"/>
              </w:rPr>
              <w:t>3.2. Pirkimo pavadinimas ir numeris</w:t>
            </w:r>
          </w:p>
        </w:tc>
        <w:tc>
          <w:tcPr>
            <w:tcW w:w="6441" w:type="dxa"/>
            <w:gridSpan w:val="2"/>
          </w:tcPr>
          <w:p w14:paraId="7D824EFF" w14:textId="77777777" w:rsidR="009C7FC4" w:rsidRDefault="00872BA6">
            <w:pPr>
              <w:rPr>
                <w:kern w:val="2"/>
                <w:szCs w:val="24"/>
              </w:rPr>
            </w:pPr>
            <w:r w:rsidRPr="00872BA6">
              <w:rPr>
                <w:kern w:val="2"/>
                <w:szCs w:val="24"/>
              </w:rPr>
              <w:t>Europos Sąjungos fondų ir kitų finansavimo šaltinių investicijų, įgyvendinant finansines priemones, veiksmingumo ir efektyvumo vertinimas</w:t>
            </w:r>
          </w:p>
          <w:p w14:paraId="664F5C1B" w14:textId="30EED88F" w:rsidR="00872BA6" w:rsidRPr="00872BA6" w:rsidRDefault="00872BA6">
            <w:pPr>
              <w:rPr>
                <w:kern w:val="2"/>
                <w:szCs w:val="24"/>
              </w:rPr>
            </w:pPr>
            <w:r>
              <w:rPr>
                <w:kern w:val="2"/>
                <w:szCs w:val="24"/>
              </w:rPr>
              <w:t xml:space="preserve">Nr. </w:t>
            </w:r>
          </w:p>
        </w:tc>
      </w:tr>
      <w:tr w:rsidR="009C7FC4" w14:paraId="3C51BE96" w14:textId="77777777">
        <w:trPr>
          <w:trHeight w:val="300"/>
        </w:trPr>
        <w:tc>
          <w:tcPr>
            <w:tcW w:w="3094" w:type="dxa"/>
            <w:gridSpan w:val="2"/>
          </w:tcPr>
          <w:p w14:paraId="06EE8084" w14:textId="77777777" w:rsidR="009C7FC4" w:rsidRDefault="007A02A2">
            <w:pPr>
              <w:rPr>
                <w:b/>
                <w:kern w:val="2"/>
                <w:szCs w:val="24"/>
              </w:rPr>
            </w:pPr>
            <w:r>
              <w:rPr>
                <w:b/>
                <w:kern w:val="2"/>
                <w:szCs w:val="24"/>
              </w:rPr>
              <w:t>3.3. Informacija apie Europos Sąjungos lėšomis finansuojamą projektą arba kitą projektą</w:t>
            </w:r>
          </w:p>
        </w:tc>
        <w:tc>
          <w:tcPr>
            <w:tcW w:w="6441" w:type="dxa"/>
            <w:gridSpan w:val="2"/>
          </w:tcPr>
          <w:p w14:paraId="78B08861" w14:textId="1236AD94" w:rsidR="005C6E00" w:rsidRDefault="005C6E00">
            <w:r>
              <w:t>Sutartis iš dalies finansuojama Europos Sąjungos lėšomis,  pagal 2021–2027 m. ES fondų investicijų programą</w:t>
            </w:r>
          </w:p>
          <w:p w14:paraId="2A8B47E4" w14:textId="29167691" w:rsidR="009C7FC4" w:rsidRDefault="009C7FC4">
            <w:pPr>
              <w:rPr>
                <w:kern w:val="2"/>
                <w:szCs w:val="24"/>
              </w:rPr>
            </w:pPr>
          </w:p>
        </w:tc>
      </w:tr>
      <w:tr w:rsidR="009C7FC4" w14:paraId="29408A11" w14:textId="77777777">
        <w:trPr>
          <w:trHeight w:val="300"/>
        </w:trPr>
        <w:tc>
          <w:tcPr>
            <w:tcW w:w="9535" w:type="dxa"/>
            <w:gridSpan w:val="4"/>
          </w:tcPr>
          <w:p w14:paraId="27094248" w14:textId="77777777" w:rsidR="009C7FC4" w:rsidRDefault="007A02A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C7FC4" w:rsidRPr="00475A76" w14:paraId="39EB3D78" w14:textId="77777777">
        <w:trPr>
          <w:trHeight w:val="300"/>
        </w:trPr>
        <w:tc>
          <w:tcPr>
            <w:tcW w:w="3094" w:type="dxa"/>
            <w:gridSpan w:val="2"/>
          </w:tcPr>
          <w:p w14:paraId="5F7F8AF4" w14:textId="77777777" w:rsidR="009C7FC4" w:rsidRPr="00475A76" w:rsidRDefault="007A02A2" w:rsidP="00475A76">
            <w:pPr>
              <w:jc w:val="both"/>
              <w:rPr>
                <w:b/>
                <w:color w:val="000000" w:themeColor="text1"/>
                <w:szCs w:val="24"/>
              </w:rPr>
            </w:pPr>
            <w:r w:rsidRPr="00475A76">
              <w:rPr>
                <w:b/>
                <w:color w:val="000000" w:themeColor="text1"/>
                <w:kern w:val="2"/>
                <w:szCs w:val="24"/>
              </w:rPr>
              <w:t xml:space="preserve">4.1. </w:t>
            </w:r>
            <w:r w:rsidRPr="00475A76">
              <w:rPr>
                <w:b/>
                <w:color w:val="000000" w:themeColor="text1"/>
                <w:szCs w:val="24"/>
              </w:rPr>
              <w:t>Paslaugų</w:t>
            </w:r>
            <w:r w:rsidRPr="00475A76">
              <w:rPr>
                <w:b/>
                <w:color w:val="000000" w:themeColor="text1"/>
                <w:kern w:val="2"/>
                <w:szCs w:val="24"/>
              </w:rPr>
              <w:t xml:space="preserve"> </w:t>
            </w:r>
            <w:r w:rsidRPr="00475A76">
              <w:rPr>
                <w:b/>
                <w:color w:val="000000" w:themeColor="text1"/>
                <w:szCs w:val="24"/>
              </w:rPr>
              <w:t>suteikimo</w:t>
            </w:r>
            <w:r w:rsidRPr="00475A76">
              <w:rPr>
                <w:b/>
                <w:color w:val="000000" w:themeColor="text1"/>
                <w:kern w:val="2"/>
                <w:szCs w:val="24"/>
              </w:rPr>
              <w:t xml:space="preserve"> terminai, kai </w:t>
            </w:r>
            <w:r w:rsidRPr="00475A76">
              <w:rPr>
                <w:b/>
                <w:color w:val="000000" w:themeColor="text1"/>
                <w:szCs w:val="24"/>
              </w:rPr>
              <w:t>Paslaugos</w:t>
            </w:r>
            <w:r w:rsidRPr="00475A76">
              <w:rPr>
                <w:b/>
                <w:color w:val="000000" w:themeColor="text1"/>
                <w:kern w:val="2"/>
                <w:szCs w:val="24"/>
              </w:rPr>
              <w:t xml:space="preserve"> </w:t>
            </w:r>
            <w:r w:rsidRPr="00475A76">
              <w:rPr>
                <w:b/>
                <w:color w:val="000000" w:themeColor="text1"/>
                <w:szCs w:val="24"/>
              </w:rPr>
              <w:t>teikiamos</w:t>
            </w:r>
            <w:r w:rsidRPr="00475A76">
              <w:rPr>
                <w:b/>
                <w:color w:val="000000" w:themeColor="text1"/>
                <w:kern w:val="2"/>
                <w:szCs w:val="24"/>
              </w:rPr>
              <w:t xml:space="preserve"> </w:t>
            </w:r>
            <w:r w:rsidRPr="00475A76">
              <w:rPr>
                <w:b/>
                <w:color w:val="000000" w:themeColor="text1"/>
                <w:szCs w:val="24"/>
              </w:rPr>
              <w:t>etapais</w:t>
            </w:r>
          </w:p>
        </w:tc>
        <w:tc>
          <w:tcPr>
            <w:tcW w:w="6441" w:type="dxa"/>
            <w:gridSpan w:val="2"/>
          </w:tcPr>
          <w:p w14:paraId="3263CE39" w14:textId="5694232A" w:rsidR="00BC786B" w:rsidRPr="00475A76" w:rsidRDefault="00EE59CC" w:rsidP="00475A76">
            <w:pPr>
              <w:jc w:val="both"/>
              <w:rPr>
                <w:color w:val="000000" w:themeColor="text1"/>
                <w:szCs w:val="24"/>
              </w:rPr>
            </w:pPr>
            <w:r>
              <w:rPr>
                <w:color w:val="000000" w:themeColor="text1"/>
                <w:kern w:val="2"/>
                <w:szCs w:val="24"/>
              </w:rPr>
              <w:t xml:space="preserve">4.1.1. </w:t>
            </w:r>
            <w:r w:rsidR="007A02A2" w:rsidRPr="00475A76">
              <w:rPr>
                <w:color w:val="000000" w:themeColor="text1"/>
                <w:kern w:val="2"/>
                <w:szCs w:val="24"/>
              </w:rPr>
              <w:t xml:space="preserve">Tiekėjas įsipareigoja </w:t>
            </w:r>
            <w:r w:rsidR="007A02A2" w:rsidRPr="00475A76">
              <w:rPr>
                <w:color w:val="000000" w:themeColor="text1"/>
                <w:szCs w:val="24"/>
              </w:rPr>
              <w:t>suteikti Paslaugas</w:t>
            </w:r>
            <w:r w:rsidR="00D54BFB">
              <w:rPr>
                <w:color w:val="000000" w:themeColor="text1"/>
                <w:szCs w:val="24"/>
              </w:rPr>
              <w:t xml:space="preserve"> </w:t>
            </w:r>
            <w:r w:rsidR="00D54BFB" w:rsidRPr="00475A76">
              <w:rPr>
                <w:color w:val="000000" w:themeColor="text1"/>
                <w:szCs w:val="24"/>
              </w:rPr>
              <w:t>per 270 (du šimtus septyniasdešimt) dienų nuo Sutarties įsigaliojimo dienos</w:t>
            </w:r>
            <w:r w:rsidR="00D54BFB">
              <w:rPr>
                <w:color w:val="000000" w:themeColor="text1"/>
                <w:szCs w:val="24"/>
              </w:rPr>
              <w:t>,</w:t>
            </w:r>
            <w:r w:rsidR="007A02A2" w:rsidRPr="00475A76">
              <w:rPr>
                <w:color w:val="000000" w:themeColor="text1"/>
                <w:kern w:val="2"/>
                <w:szCs w:val="24"/>
              </w:rPr>
              <w:t xml:space="preserve"> Techninėje specifikacijoje </w:t>
            </w:r>
            <w:r w:rsidR="007A02A2" w:rsidRPr="00475A76">
              <w:rPr>
                <w:color w:val="000000" w:themeColor="text1"/>
                <w:szCs w:val="24"/>
              </w:rPr>
              <w:t>nurodyt</w:t>
            </w:r>
            <w:r w:rsidR="00475A76" w:rsidRPr="00475A76">
              <w:rPr>
                <w:color w:val="000000" w:themeColor="text1"/>
                <w:szCs w:val="24"/>
              </w:rPr>
              <w:t xml:space="preserve">ais </w:t>
            </w:r>
            <w:r w:rsidR="00475A76" w:rsidRPr="00475A76">
              <w:rPr>
                <w:color w:val="000000" w:themeColor="text1"/>
                <w:kern w:val="2"/>
                <w:szCs w:val="24"/>
              </w:rPr>
              <w:t>terminais</w:t>
            </w:r>
            <w:r w:rsidR="00D54BFB">
              <w:rPr>
                <w:color w:val="000000" w:themeColor="text1"/>
                <w:kern w:val="2"/>
                <w:szCs w:val="24"/>
              </w:rPr>
              <w:t xml:space="preserve"> ir </w:t>
            </w:r>
            <w:r w:rsidR="00475A76" w:rsidRPr="00475A76">
              <w:rPr>
                <w:color w:val="000000" w:themeColor="text1"/>
                <w:kern w:val="2"/>
                <w:szCs w:val="24"/>
              </w:rPr>
              <w:t>sąlygomis</w:t>
            </w:r>
            <w:r w:rsidR="00475A76" w:rsidRPr="00475A76">
              <w:rPr>
                <w:color w:val="000000" w:themeColor="text1"/>
                <w:szCs w:val="24"/>
              </w:rPr>
              <w:t>.</w:t>
            </w:r>
          </w:p>
        </w:tc>
      </w:tr>
      <w:tr w:rsidR="009C7FC4" w:rsidRPr="00FA0FA6" w14:paraId="7EEE6F73" w14:textId="77777777">
        <w:trPr>
          <w:trHeight w:val="300"/>
        </w:trPr>
        <w:tc>
          <w:tcPr>
            <w:tcW w:w="3094" w:type="dxa"/>
            <w:gridSpan w:val="2"/>
          </w:tcPr>
          <w:p w14:paraId="10A1F97E" w14:textId="77777777" w:rsidR="009C7FC4" w:rsidRPr="00FA0FA6" w:rsidRDefault="007A02A2">
            <w:pPr>
              <w:rPr>
                <w:b/>
                <w:kern w:val="2"/>
                <w:szCs w:val="24"/>
              </w:rPr>
            </w:pPr>
            <w:r w:rsidRPr="00FA0FA6">
              <w:rPr>
                <w:b/>
                <w:kern w:val="2"/>
                <w:szCs w:val="24"/>
              </w:rPr>
              <w:t>4.2. Paslaugų / jų dalies / etapo / periodo suteikimo termino pratęsimas</w:t>
            </w:r>
          </w:p>
        </w:tc>
        <w:tc>
          <w:tcPr>
            <w:tcW w:w="6441" w:type="dxa"/>
            <w:gridSpan w:val="2"/>
          </w:tcPr>
          <w:p w14:paraId="2CFC643B" w14:textId="396C7894" w:rsidR="00851B00" w:rsidRPr="00FA0FA6" w:rsidRDefault="00851B00" w:rsidP="00851B00">
            <w:pPr>
              <w:jc w:val="both"/>
              <w:rPr>
                <w:kern w:val="2"/>
                <w:szCs w:val="24"/>
              </w:rPr>
            </w:pPr>
            <w:r w:rsidRPr="00FA0FA6">
              <w:rPr>
                <w:kern w:val="2"/>
                <w:szCs w:val="24"/>
              </w:rPr>
              <w:t>Paslaugų suteikimo terminas gali būti pratęstas vieną kartą, ne ilgesniam kaip 30 (trisdešimt) kalendorinių dienų laikotarpiui.</w:t>
            </w:r>
          </w:p>
          <w:p w14:paraId="74C7B875" w14:textId="77777777" w:rsidR="00851B00" w:rsidRPr="00FA0FA6" w:rsidRDefault="00851B00" w:rsidP="00BC786B">
            <w:pPr>
              <w:jc w:val="both"/>
              <w:rPr>
                <w:kern w:val="2"/>
                <w:szCs w:val="24"/>
              </w:rPr>
            </w:pPr>
          </w:p>
          <w:p w14:paraId="43811E74" w14:textId="77777777" w:rsidR="00851B00" w:rsidRPr="00FA0FA6" w:rsidRDefault="007A02A2" w:rsidP="00851B00">
            <w:pPr>
              <w:jc w:val="both"/>
              <w:rPr>
                <w:kern w:val="2"/>
              </w:rPr>
            </w:pPr>
            <w:r w:rsidRPr="00FA0FA6">
              <w:rPr>
                <w:kern w:val="2"/>
                <w:szCs w:val="24"/>
              </w:rPr>
              <w:t>Tiekėjas turi teisę į Paslaugų suteikimo termino pratęsimą,</w:t>
            </w:r>
            <w:r w:rsidR="00BC786B" w:rsidRPr="00FA0FA6">
              <w:rPr>
                <w:kern w:val="2"/>
                <w:szCs w:val="24"/>
              </w:rPr>
              <w:t xml:space="preserve"> tuo atveju, jei</w:t>
            </w:r>
            <w:r w:rsidR="00BC786B" w:rsidRPr="00FA0FA6">
              <w:rPr>
                <w:kern w:val="2"/>
              </w:rPr>
              <w:t>gu Paslaugų suteikimo terminų laikymuisi įtakos turi nuo Tiekėjo nepriklausančios aplinkybės, įskaitant, bet neapsiribojant:</w:t>
            </w:r>
          </w:p>
          <w:p w14:paraId="5D2DB6B2" w14:textId="77777777" w:rsidR="00851B00" w:rsidRPr="00FA0FA6" w:rsidRDefault="00851B00" w:rsidP="00851B00">
            <w:pPr>
              <w:jc w:val="both"/>
              <w:rPr>
                <w:kern w:val="2"/>
              </w:rPr>
            </w:pPr>
            <w:r w:rsidRPr="00FA0FA6">
              <w:rPr>
                <w:kern w:val="2"/>
                <w:szCs w:val="24"/>
              </w:rPr>
              <w:t xml:space="preserve">1. Pirkėjo ar kitų duomenų valdytojų (turėtojų) vėlavimą pateikti Tiekėjo prašomus duomenis, informaciją ar dokumentus; </w:t>
            </w:r>
          </w:p>
          <w:p w14:paraId="434310F5" w14:textId="72859735" w:rsidR="009C7FC4" w:rsidRPr="00FA0FA6" w:rsidRDefault="00851B00" w:rsidP="00851B00">
            <w:pPr>
              <w:jc w:val="both"/>
              <w:rPr>
                <w:kern w:val="2"/>
              </w:rPr>
            </w:pPr>
            <w:r w:rsidRPr="00FA0FA6">
              <w:rPr>
                <w:kern w:val="2"/>
              </w:rPr>
              <w:t xml:space="preserve">2. </w:t>
            </w:r>
            <w:r w:rsidRPr="00FA0FA6">
              <w:rPr>
                <w:kern w:val="2"/>
                <w:szCs w:val="24"/>
              </w:rPr>
              <w:t>Pirkėjo vėlavimą pateikti pastabas, išvadas ar sprendimus dėl Tiekėjo pateiktų tarpinių ar galutinių rezultatų.</w:t>
            </w:r>
          </w:p>
        </w:tc>
      </w:tr>
      <w:tr w:rsidR="009C7FC4" w14:paraId="4E726E1F" w14:textId="77777777">
        <w:trPr>
          <w:trHeight w:val="300"/>
        </w:trPr>
        <w:tc>
          <w:tcPr>
            <w:tcW w:w="3094" w:type="dxa"/>
            <w:gridSpan w:val="2"/>
          </w:tcPr>
          <w:p w14:paraId="1C3696ED" w14:textId="77777777" w:rsidR="009C7FC4" w:rsidRDefault="007A02A2">
            <w:pPr>
              <w:rPr>
                <w:b/>
                <w:kern w:val="2"/>
                <w:szCs w:val="24"/>
              </w:rPr>
            </w:pPr>
            <w:r>
              <w:rPr>
                <w:b/>
                <w:kern w:val="2"/>
                <w:szCs w:val="24"/>
              </w:rPr>
              <w:t>4.3. Užsakymų teikimo tvarka</w:t>
            </w:r>
          </w:p>
        </w:tc>
        <w:tc>
          <w:tcPr>
            <w:tcW w:w="6441" w:type="dxa"/>
            <w:gridSpan w:val="2"/>
          </w:tcPr>
          <w:p w14:paraId="77713E5D" w14:textId="3F996BE9" w:rsidR="009C7FC4" w:rsidRDefault="007A02A2">
            <w:pPr>
              <w:rPr>
                <w:szCs w:val="24"/>
              </w:rPr>
            </w:pPr>
            <w:r>
              <w:rPr>
                <w:szCs w:val="24"/>
              </w:rPr>
              <w:t>Netaikoma</w:t>
            </w:r>
          </w:p>
        </w:tc>
      </w:tr>
      <w:tr w:rsidR="009C7FC4" w14:paraId="053E3287" w14:textId="77777777" w:rsidTr="00764EE0">
        <w:trPr>
          <w:trHeight w:val="888"/>
        </w:trPr>
        <w:tc>
          <w:tcPr>
            <w:tcW w:w="3094" w:type="dxa"/>
            <w:gridSpan w:val="2"/>
            <w:tcBorders>
              <w:top w:val="single" w:sz="4" w:space="0" w:color="auto"/>
              <w:left w:val="single" w:sz="4" w:space="0" w:color="auto"/>
              <w:bottom w:val="single" w:sz="4" w:space="0" w:color="auto"/>
              <w:right w:val="single" w:sz="4" w:space="0" w:color="auto"/>
            </w:tcBorders>
          </w:tcPr>
          <w:p w14:paraId="16F76A50" w14:textId="77777777" w:rsidR="009C7FC4" w:rsidRDefault="007A02A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CB64ABE" w14:textId="77777777" w:rsidR="009C7FC4" w:rsidRDefault="007A02A2">
            <w:pPr>
              <w:rPr>
                <w:kern w:val="2"/>
                <w:szCs w:val="24"/>
              </w:rPr>
            </w:pPr>
            <w:r>
              <w:rPr>
                <w:kern w:val="2"/>
                <w:szCs w:val="24"/>
              </w:rPr>
              <w:t>Netaikoma</w:t>
            </w:r>
          </w:p>
          <w:p w14:paraId="5315C548" w14:textId="7BCD9146" w:rsidR="009C7FC4" w:rsidRDefault="009C7FC4">
            <w:pPr>
              <w:rPr>
                <w:szCs w:val="24"/>
              </w:rPr>
            </w:pPr>
          </w:p>
        </w:tc>
      </w:tr>
      <w:tr w:rsidR="009C7FC4" w:rsidRPr="00525DA7" w14:paraId="3F2225E4" w14:textId="77777777">
        <w:trPr>
          <w:trHeight w:val="300"/>
        </w:trPr>
        <w:tc>
          <w:tcPr>
            <w:tcW w:w="3094" w:type="dxa"/>
            <w:gridSpan w:val="2"/>
          </w:tcPr>
          <w:p w14:paraId="3E251094" w14:textId="77777777" w:rsidR="009C7FC4" w:rsidRPr="00FA0FA6" w:rsidRDefault="007A02A2" w:rsidP="00764EE0">
            <w:pPr>
              <w:jc w:val="both"/>
              <w:rPr>
                <w:b/>
                <w:kern w:val="2"/>
                <w:szCs w:val="24"/>
              </w:rPr>
            </w:pPr>
            <w:r w:rsidRPr="00FA0FA6">
              <w:rPr>
                <w:b/>
                <w:kern w:val="2"/>
                <w:szCs w:val="24"/>
              </w:rPr>
              <w:t>4.5. Pateikiami dokumentai</w:t>
            </w:r>
          </w:p>
        </w:tc>
        <w:tc>
          <w:tcPr>
            <w:tcW w:w="6441" w:type="dxa"/>
            <w:gridSpan w:val="2"/>
          </w:tcPr>
          <w:p w14:paraId="65B0E6DF" w14:textId="50F37E3B" w:rsidR="00EE59CC" w:rsidRPr="00FA0FA6" w:rsidRDefault="00EE59CC" w:rsidP="00EE59CC">
            <w:pPr>
              <w:jc w:val="both"/>
              <w:rPr>
                <w:szCs w:val="24"/>
              </w:rPr>
            </w:pPr>
            <w:r w:rsidRPr="00FA0FA6">
              <w:rPr>
                <w:szCs w:val="24"/>
              </w:rPr>
              <w:t>4.1.1. Tiekėjas, parengęs Sutarties 1 priedo 11 punkte nurodytas įvadinę ir galutinę vertinimo ataskaitas (toliau kartu – ataskaita), pateikia jas Pirkėjui elektroniniu paštu, Sutarties 2.1 papunktyje nurodytais kontaktais.</w:t>
            </w:r>
          </w:p>
          <w:p w14:paraId="35D60F1F" w14:textId="77777777" w:rsidR="00EE59CC" w:rsidRPr="00FA0FA6" w:rsidRDefault="00EE59CC" w:rsidP="00EE59CC">
            <w:pPr>
              <w:jc w:val="both"/>
              <w:rPr>
                <w:szCs w:val="24"/>
              </w:rPr>
            </w:pPr>
            <w:r w:rsidRPr="00FA0FA6">
              <w:rPr>
                <w:szCs w:val="24"/>
              </w:rPr>
              <w:t xml:space="preserve">4.1.2. Pirkėjas per 10 (dešimt) darbo dienų nuo ataskaitos gavimo dienos privalo įvertinti ataskaitą ir jai pritarti arba pateikti motyvuotas pastabas dėl ataskaitos trūkumų. </w:t>
            </w:r>
          </w:p>
          <w:p w14:paraId="5B150495" w14:textId="4176FEB1" w:rsidR="00EE59CC" w:rsidRPr="00FA0FA6" w:rsidRDefault="00EE59CC" w:rsidP="00EE59CC">
            <w:pPr>
              <w:jc w:val="both"/>
              <w:rPr>
                <w:szCs w:val="24"/>
              </w:rPr>
            </w:pPr>
            <w:r w:rsidRPr="00FA0FA6">
              <w:rPr>
                <w:szCs w:val="24"/>
              </w:rPr>
              <w:t xml:space="preserve">4.1.3. Tiekėjas, gavęs Pirkėjo motyvuotas pastabas dėl ataskaitos trūkumų, privalo per 10 (dešimt) darbo dienų nuo pastabų gavimo dienos savo sąskaita pašalinti nurodytus ataskaitos trūkumus, </w:t>
            </w:r>
            <w:r w:rsidRPr="00FA0FA6">
              <w:rPr>
                <w:szCs w:val="24"/>
              </w:rPr>
              <w:lastRenderedPageBreak/>
              <w:t xml:space="preserve">informuoti Pirkėją, kaip tie trūkumai buvo pašalinti ir dar kartą pateikti Pirkėjui ataskaitą. </w:t>
            </w:r>
          </w:p>
          <w:p w14:paraId="23E799D1" w14:textId="2941103E" w:rsidR="00EE59CC" w:rsidRPr="00FA0FA6" w:rsidRDefault="00EE59CC" w:rsidP="00EE59CC">
            <w:pPr>
              <w:jc w:val="both"/>
              <w:rPr>
                <w:szCs w:val="24"/>
              </w:rPr>
            </w:pPr>
            <w:r w:rsidRPr="00FA0FA6">
              <w:rPr>
                <w:szCs w:val="24"/>
              </w:rPr>
              <w:t>4.1.4. Pirkėjas, pritardamas ataskaitai, apie tai raštu informuoja Tiekėją.</w:t>
            </w:r>
          </w:p>
          <w:p w14:paraId="736733FF" w14:textId="77777777" w:rsidR="00EE59CC" w:rsidRPr="00FA0FA6" w:rsidRDefault="00EE59CC" w:rsidP="00EE59CC">
            <w:pPr>
              <w:contextualSpacing/>
              <w:jc w:val="both"/>
              <w:rPr>
                <w:szCs w:val="24"/>
              </w:rPr>
            </w:pPr>
            <w:r w:rsidRPr="00FA0FA6">
              <w:rPr>
                <w:szCs w:val="24"/>
              </w:rPr>
              <w:t>4.1.5. Tiekėjas, suderinęs galutinę vertinimo ataskaitą Sutarties 4.1.2–4.1.5 papunkčiuose nustatyta tvarka, pateikia ją Pirkėjui kartu su perdavimo–priėmimo aktu.</w:t>
            </w:r>
          </w:p>
          <w:p w14:paraId="57FA13F9" w14:textId="10600CCB" w:rsidR="00EE59CC" w:rsidRPr="00FA0FA6" w:rsidRDefault="00EE59CC" w:rsidP="00EE59CC">
            <w:pPr>
              <w:contextualSpacing/>
              <w:jc w:val="both"/>
              <w:rPr>
                <w:szCs w:val="24"/>
              </w:rPr>
            </w:pPr>
            <w:r w:rsidRPr="00FA0FA6">
              <w:rPr>
                <w:szCs w:val="24"/>
              </w:rPr>
              <w:t>4.1.6. Pirkėjas per 3 (tris) darbo dienas nuo galutinės vertinimo ataskaitos kartu su perdavimo–priėmimo aktu gavimo dienos</w:t>
            </w:r>
            <w:r w:rsidR="00525DA7" w:rsidRPr="00FA0FA6">
              <w:rPr>
                <w:szCs w:val="24"/>
              </w:rPr>
              <w:t>,</w:t>
            </w:r>
            <w:r w:rsidRPr="00FA0FA6">
              <w:rPr>
                <w:szCs w:val="24"/>
              </w:rPr>
              <w:t xml:space="preserve"> privalo pasirašyti perdavimo–priėmimo aktą arba pateikti motyvuotą atsisakymą pasirašyti perdavimo-priėmimo aktą, nurodant perdavimo–priėmimo akto trūkumus.</w:t>
            </w:r>
          </w:p>
          <w:p w14:paraId="426D641E" w14:textId="02D258AF" w:rsidR="00EE59CC" w:rsidRPr="00FA0FA6" w:rsidRDefault="00EE59CC" w:rsidP="00EE59CC">
            <w:pPr>
              <w:contextualSpacing/>
              <w:jc w:val="both"/>
              <w:rPr>
                <w:szCs w:val="24"/>
              </w:rPr>
            </w:pPr>
            <w:r w:rsidRPr="00FA0FA6">
              <w:rPr>
                <w:szCs w:val="24"/>
              </w:rPr>
              <w:t>4.1.7. Tiekėjas, gavęs Pirkėjo raštą dėl perdavimo–priėmimo akto trūkumų, privalo per 3 (tris) darbo dienų nuo rašytinių pastabų gavimo dienos savo sąskaita pašalinti nurodytus perdavimo-priėmimo akto trūkumus, informuoti Pirkėją, kaip tie trūkumai buvo pašalinti ir dar kartą pateikti Pirkėjui perdavimo–priėmimo aktą.</w:t>
            </w:r>
          </w:p>
          <w:p w14:paraId="79A6AB89" w14:textId="3263434D" w:rsidR="00EE59CC" w:rsidRPr="00FA0FA6" w:rsidRDefault="00EE59CC" w:rsidP="00EE59CC">
            <w:pPr>
              <w:contextualSpacing/>
              <w:jc w:val="both"/>
              <w:rPr>
                <w:szCs w:val="24"/>
              </w:rPr>
            </w:pPr>
            <w:r w:rsidRPr="00FA0FA6">
              <w:rPr>
                <w:szCs w:val="24"/>
              </w:rPr>
              <w:t>4.1.8. Galutinė vertinimo ataskaita laikoma Tiekėjo parengta ir perduota, o Pirkėjo priimta, kai abi Šalys pasirašo perdavimo–priėmimo aktą dėl pateiktos galutinės vertinimo ataskaitos.</w:t>
            </w:r>
          </w:p>
          <w:p w14:paraId="2EF9C5B3" w14:textId="5DA8C8F3" w:rsidR="009C7FC4" w:rsidRPr="00FA0FA6" w:rsidRDefault="00EE59CC" w:rsidP="00764EE0">
            <w:pPr>
              <w:jc w:val="both"/>
              <w:rPr>
                <w:szCs w:val="24"/>
              </w:rPr>
            </w:pPr>
            <w:r w:rsidRPr="00FA0FA6">
              <w:rPr>
                <w:szCs w:val="24"/>
              </w:rPr>
              <w:t>4.1.9.</w:t>
            </w:r>
            <w:r w:rsidR="00764EE0" w:rsidRPr="00FA0FA6">
              <w:rPr>
                <w:szCs w:val="24"/>
              </w:rPr>
              <w:t xml:space="preserve"> Pirkėjui ir Tiekėjui pasirašius paslaugų perdavimo-priėmimo aktą</w:t>
            </w:r>
            <w:r w:rsidR="00525DA7" w:rsidRPr="00FA0FA6">
              <w:rPr>
                <w:szCs w:val="24"/>
              </w:rPr>
              <w:t xml:space="preserve"> dėl galutinės vertinimo ataskaitos</w:t>
            </w:r>
            <w:r w:rsidR="00764EE0" w:rsidRPr="00FA0FA6">
              <w:rPr>
                <w:szCs w:val="24"/>
              </w:rPr>
              <w:t xml:space="preserve"> laikoma, kad Tiekėjo suteiktos paslaugos atitinka Sutartyje ir jos prieduose nustatytus reikalavimus ir Tiekėjas įgyja teisę pateikti Pirkėjui Sąskaitų administravimo bendrosios informacinės sistemos (toliau – SABIS) priemonėmis Sąskaitą už suteiktas paslaugas.</w:t>
            </w:r>
          </w:p>
        </w:tc>
      </w:tr>
      <w:tr w:rsidR="009C7FC4" w14:paraId="5601A92A" w14:textId="77777777">
        <w:trPr>
          <w:trHeight w:val="300"/>
        </w:trPr>
        <w:tc>
          <w:tcPr>
            <w:tcW w:w="9535" w:type="dxa"/>
            <w:gridSpan w:val="4"/>
          </w:tcPr>
          <w:p w14:paraId="1C1468B5" w14:textId="77777777" w:rsidR="009C7FC4" w:rsidRDefault="007A02A2">
            <w:pPr>
              <w:jc w:val="center"/>
              <w:rPr>
                <w:b/>
                <w:kern w:val="2"/>
                <w:szCs w:val="24"/>
              </w:rPr>
            </w:pPr>
            <w:r>
              <w:rPr>
                <w:b/>
                <w:kern w:val="2"/>
                <w:szCs w:val="24"/>
              </w:rPr>
              <w:lastRenderedPageBreak/>
              <w:t>5. SUTARTIES KAINA IR ATSISKAITYMO TVARKA</w:t>
            </w:r>
          </w:p>
        </w:tc>
      </w:tr>
      <w:tr w:rsidR="009C7FC4" w14:paraId="6F3A2C9C" w14:textId="77777777">
        <w:trPr>
          <w:trHeight w:val="300"/>
        </w:trPr>
        <w:tc>
          <w:tcPr>
            <w:tcW w:w="3094" w:type="dxa"/>
            <w:gridSpan w:val="2"/>
          </w:tcPr>
          <w:p w14:paraId="18C3A00E" w14:textId="77777777" w:rsidR="009C7FC4" w:rsidRDefault="007A02A2">
            <w:pPr>
              <w:rPr>
                <w:b/>
                <w:kern w:val="2"/>
                <w:szCs w:val="24"/>
              </w:rPr>
            </w:pPr>
            <w:r>
              <w:rPr>
                <w:b/>
                <w:kern w:val="2"/>
                <w:szCs w:val="24"/>
              </w:rPr>
              <w:t>5.1. Sutarčiai taikomas kainos apskaičiavimo būdas</w:t>
            </w:r>
          </w:p>
        </w:tc>
        <w:tc>
          <w:tcPr>
            <w:tcW w:w="6441" w:type="dxa"/>
            <w:gridSpan w:val="2"/>
          </w:tcPr>
          <w:p w14:paraId="2FF543E3" w14:textId="64778302" w:rsidR="009C7FC4" w:rsidRPr="00764EE0" w:rsidRDefault="007A02A2">
            <w:pPr>
              <w:rPr>
                <w:kern w:val="2"/>
                <w:szCs w:val="24"/>
              </w:rPr>
            </w:pPr>
            <w:r>
              <w:rPr>
                <w:kern w:val="2"/>
                <w:szCs w:val="24"/>
              </w:rPr>
              <w:t>Fiksuotos kainos kainodara</w:t>
            </w:r>
          </w:p>
        </w:tc>
      </w:tr>
      <w:tr w:rsidR="009C7FC4" w14:paraId="2F374B5C" w14:textId="77777777">
        <w:trPr>
          <w:trHeight w:val="300"/>
        </w:trPr>
        <w:tc>
          <w:tcPr>
            <w:tcW w:w="3094" w:type="dxa"/>
            <w:gridSpan w:val="2"/>
          </w:tcPr>
          <w:p w14:paraId="25CE5203" w14:textId="77777777" w:rsidR="009C7FC4" w:rsidRDefault="007A02A2" w:rsidP="00CE12E1">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1BF0D77" w14:textId="77777777" w:rsidR="009C7FC4" w:rsidRDefault="009C7FC4" w:rsidP="00CE12E1">
            <w:pPr>
              <w:jc w:val="both"/>
              <w:rPr>
                <w:b/>
                <w:kern w:val="2"/>
                <w:szCs w:val="24"/>
              </w:rPr>
            </w:pPr>
          </w:p>
        </w:tc>
        <w:tc>
          <w:tcPr>
            <w:tcW w:w="6441" w:type="dxa"/>
            <w:gridSpan w:val="2"/>
          </w:tcPr>
          <w:p w14:paraId="297469F2" w14:textId="77777777" w:rsidR="009C7FC4" w:rsidRDefault="007A02A2" w:rsidP="00CE12E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21128FA" w14:textId="77777777" w:rsidR="009C7FC4" w:rsidRDefault="007A02A2" w:rsidP="00CE12E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75DE447" w14:textId="77777777" w:rsidR="009C7FC4" w:rsidRDefault="007A02A2" w:rsidP="00CE12E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80B292D" w14:textId="77777777" w:rsidR="009C7FC4" w:rsidRDefault="007A02A2" w:rsidP="00CE12E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9C7FC4" w:rsidRPr="00C24C31" w14:paraId="2EF620E1" w14:textId="77777777">
        <w:trPr>
          <w:trHeight w:val="300"/>
        </w:trPr>
        <w:tc>
          <w:tcPr>
            <w:tcW w:w="3094" w:type="dxa"/>
            <w:gridSpan w:val="2"/>
          </w:tcPr>
          <w:p w14:paraId="269C8533" w14:textId="7125AF66" w:rsidR="009C7FC4" w:rsidRPr="00C24C31" w:rsidRDefault="007A02A2" w:rsidP="00CE12E1">
            <w:pPr>
              <w:jc w:val="both"/>
              <w:rPr>
                <w:b/>
                <w:kern w:val="2"/>
                <w:szCs w:val="24"/>
              </w:rPr>
            </w:pPr>
            <w:r w:rsidRPr="00C24C31">
              <w:rPr>
                <w:b/>
                <w:kern w:val="2"/>
                <w:szCs w:val="24"/>
              </w:rPr>
              <w:t xml:space="preserve">5.3. Sutarties perskaičiavimas taikant </w:t>
            </w:r>
            <w:r w:rsidRPr="00C24C31">
              <w:rPr>
                <w:b/>
                <w:kern w:val="2"/>
                <w:szCs w:val="24"/>
                <w:u w:val="single"/>
              </w:rPr>
              <w:t>peržiūros</w:t>
            </w:r>
            <w:r w:rsidRPr="00C24C31">
              <w:rPr>
                <w:b/>
                <w:kern w:val="2"/>
                <w:szCs w:val="24"/>
              </w:rPr>
              <w:t xml:space="preserve"> taisykles</w:t>
            </w:r>
          </w:p>
        </w:tc>
        <w:tc>
          <w:tcPr>
            <w:tcW w:w="6441" w:type="dxa"/>
            <w:gridSpan w:val="2"/>
          </w:tcPr>
          <w:p w14:paraId="1897D1BB" w14:textId="167B6187" w:rsidR="009C7FC4" w:rsidRPr="00C24C31" w:rsidRDefault="007A02A2" w:rsidP="00CE12E1">
            <w:pPr>
              <w:jc w:val="both"/>
              <w:rPr>
                <w:szCs w:val="24"/>
              </w:rPr>
            </w:pPr>
            <w:r w:rsidRPr="00C24C31">
              <w:rPr>
                <w:kern w:val="2"/>
                <w:szCs w:val="24"/>
              </w:rPr>
              <w:t>Sutarties kaina bus perskaičiuojam</w:t>
            </w:r>
            <w:r w:rsidR="00851B00">
              <w:rPr>
                <w:kern w:val="2"/>
                <w:szCs w:val="24"/>
              </w:rPr>
              <w:t>a</w:t>
            </w:r>
            <w:r w:rsidRPr="00C24C31">
              <w:rPr>
                <w:kern w:val="2"/>
                <w:szCs w:val="24"/>
              </w:rPr>
              <w:t>:</w:t>
            </w:r>
          </w:p>
          <w:p w14:paraId="1355B1E0" w14:textId="77777777" w:rsidR="009C7FC4" w:rsidRPr="00C24C31" w:rsidRDefault="007A02A2" w:rsidP="00CE12E1">
            <w:pPr>
              <w:jc w:val="both"/>
              <w:rPr>
                <w:kern w:val="2"/>
                <w:szCs w:val="24"/>
              </w:rPr>
            </w:pPr>
            <w:r w:rsidRPr="00C24C31">
              <w:rPr>
                <w:kern w:val="2"/>
                <w:szCs w:val="24"/>
              </w:rPr>
              <w:t>5.3.1. dėl PVM tarifo pasikeitimo;</w:t>
            </w:r>
          </w:p>
          <w:p w14:paraId="2E0272AD" w14:textId="4E686015" w:rsidR="009C7FC4" w:rsidRPr="00C24C31" w:rsidRDefault="007A02A2" w:rsidP="00CE12E1">
            <w:pPr>
              <w:jc w:val="both"/>
              <w:rPr>
                <w:kern w:val="2"/>
                <w:szCs w:val="24"/>
              </w:rPr>
            </w:pPr>
            <w:r w:rsidRPr="00C24C31">
              <w:rPr>
                <w:kern w:val="2"/>
                <w:szCs w:val="24"/>
              </w:rPr>
              <w:t>5.3.</w:t>
            </w:r>
            <w:r w:rsidR="00CE12E1" w:rsidRPr="00C24C31">
              <w:rPr>
                <w:kern w:val="2"/>
                <w:szCs w:val="24"/>
              </w:rPr>
              <w:t>2</w:t>
            </w:r>
            <w:r w:rsidRPr="00C24C31">
              <w:rPr>
                <w:kern w:val="2"/>
                <w:szCs w:val="24"/>
              </w:rPr>
              <w:t>. dėl kainų lygio pokyčio</w:t>
            </w:r>
            <w:r w:rsidR="00764EE0" w:rsidRPr="00C24C31">
              <w:rPr>
                <w:kern w:val="2"/>
                <w:szCs w:val="24"/>
              </w:rPr>
              <w:t>.</w:t>
            </w:r>
          </w:p>
        </w:tc>
      </w:tr>
      <w:tr w:rsidR="009C7FC4" w14:paraId="09EF6282" w14:textId="77777777">
        <w:trPr>
          <w:trHeight w:val="300"/>
        </w:trPr>
        <w:tc>
          <w:tcPr>
            <w:tcW w:w="3094" w:type="dxa"/>
            <w:gridSpan w:val="2"/>
          </w:tcPr>
          <w:p w14:paraId="33581CE6" w14:textId="4DC6D18B" w:rsidR="009C7FC4" w:rsidRDefault="007A02A2" w:rsidP="00CE12E1">
            <w:pPr>
              <w:jc w:val="both"/>
              <w:rPr>
                <w:b/>
                <w:kern w:val="2"/>
                <w:szCs w:val="24"/>
              </w:rPr>
            </w:pPr>
            <w:r>
              <w:rPr>
                <w:b/>
                <w:kern w:val="2"/>
                <w:szCs w:val="24"/>
              </w:rPr>
              <w:t>5.3.1. Sutarties peržiūra dėl PVM tarifo pasikeitimo</w:t>
            </w:r>
          </w:p>
        </w:tc>
        <w:tc>
          <w:tcPr>
            <w:tcW w:w="6441" w:type="dxa"/>
            <w:gridSpan w:val="2"/>
          </w:tcPr>
          <w:p w14:paraId="56597021" w14:textId="3E3B34C7" w:rsidR="009C7FC4" w:rsidRDefault="007A02A2" w:rsidP="00CE12E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CE12E1">
              <w:rPr>
                <w:kern w:val="2"/>
                <w:szCs w:val="24"/>
              </w:rPr>
              <w:t>a</w:t>
            </w:r>
            <w:r>
              <w:rPr>
                <w:kern w:val="2"/>
                <w:szCs w:val="24"/>
              </w:rPr>
              <w:t xml:space="preserve"> nekeičiant P</w:t>
            </w:r>
            <w:r>
              <w:rPr>
                <w:szCs w:val="24"/>
              </w:rPr>
              <w:t>aslaugų</w:t>
            </w:r>
            <w:r>
              <w:rPr>
                <w:kern w:val="2"/>
                <w:szCs w:val="24"/>
              </w:rPr>
              <w:t xml:space="preserve"> kainos be PVM.</w:t>
            </w:r>
          </w:p>
          <w:p w14:paraId="573FD4F0" w14:textId="77777777" w:rsidR="009C7FC4" w:rsidRDefault="009C7FC4" w:rsidP="00CE12E1">
            <w:pPr>
              <w:jc w:val="both"/>
              <w:rPr>
                <w:kern w:val="2"/>
                <w:szCs w:val="24"/>
              </w:rPr>
            </w:pPr>
          </w:p>
          <w:p w14:paraId="46D8E5A9" w14:textId="3F020421" w:rsidR="009C7FC4" w:rsidRDefault="007A02A2" w:rsidP="00CE12E1">
            <w:pPr>
              <w:jc w:val="both"/>
              <w:rPr>
                <w:szCs w:val="24"/>
              </w:rPr>
            </w:pPr>
            <w:r>
              <w:rPr>
                <w:kern w:val="2"/>
                <w:szCs w:val="24"/>
              </w:rPr>
              <w:lastRenderedPageBreak/>
              <w:t>Perskaičiuota Sutarties kaina įforminama Susitarimu ir turi būti taikoma nuo naujo PVM įvedimo datos (nepriklausomai nuo to, kada pasirašytas Susitarimas).</w:t>
            </w:r>
          </w:p>
        </w:tc>
      </w:tr>
      <w:tr w:rsidR="009C7FC4" w14:paraId="39777F12" w14:textId="77777777">
        <w:trPr>
          <w:trHeight w:val="300"/>
        </w:trPr>
        <w:tc>
          <w:tcPr>
            <w:tcW w:w="3094" w:type="dxa"/>
            <w:gridSpan w:val="2"/>
          </w:tcPr>
          <w:p w14:paraId="3FA2CE19" w14:textId="3D7D1054" w:rsidR="009C7FC4" w:rsidRDefault="007A02A2" w:rsidP="00CE12E1">
            <w:pPr>
              <w:jc w:val="both"/>
              <w:rPr>
                <w:szCs w:val="24"/>
              </w:rPr>
            </w:pPr>
            <w:r>
              <w:rPr>
                <w:b/>
                <w:bCs/>
                <w:kern w:val="2"/>
                <w:szCs w:val="24"/>
              </w:rPr>
              <w:lastRenderedPageBreak/>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63C969C0" w14:textId="77777777" w:rsidR="009C7FC4" w:rsidRDefault="007A02A2" w:rsidP="00CE12E1">
            <w:pPr>
              <w:jc w:val="both"/>
              <w:rPr>
                <w:kern w:val="2"/>
                <w:szCs w:val="24"/>
              </w:rPr>
            </w:pPr>
            <w:r>
              <w:rPr>
                <w:kern w:val="2"/>
                <w:szCs w:val="24"/>
              </w:rPr>
              <w:t>Netaikoma</w:t>
            </w:r>
          </w:p>
          <w:p w14:paraId="18A2D2A3" w14:textId="1FB172B5" w:rsidR="009C7FC4" w:rsidRDefault="009C7FC4" w:rsidP="00CE12E1">
            <w:pPr>
              <w:jc w:val="both"/>
              <w:rPr>
                <w:szCs w:val="24"/>
              </w:rPr>
            </w:pPr>
          </w:p>
        </w:tc>
      </w:tr>
      <w:tr w:rsidR="00495EFE" w14:paraId="459DB7D8" w14:textId="77777777">
        <w:trPr>
          <w:trHeight w:val="300"/>
        </w:trPr>
        <w:tc>
          <w:tcPr>
            <w:tcW w:w="3094" w:type="dxa"/>
            <w:gridSpan w:val="2"/>
          </w:tcPr>
          <w:p w14:paraId="7DD4D035" w14:textId="01E84BE6" w:rsidR="00495EFE" w:rsidRPr="00706A2B" w:rsidRDefault="00495EFE" w:rsidP="00495EFE">
            <w:pPr>
              <w:rPr>
                <w:bCs/>
                <w:kern w:val="2"/>
                <w:szCs w:val="24"/>
              </w:rPr>
            </w:pPr>
            <w:r>
              <w:rPr>
                <w:b/>
                <w:kern w:val="2"/>
                <w:szCs w:val="24"/>
              </w:rPr>
              <w:t>5.3.3. Sutarties kainos peržiūra dėl kainų lygio pokyčio</w:t>
            </w:r>
          </w:p>
        </w:tc>
        <w:tc>
          <w:tcPr>
            <w:tcW w:w="6441" w:type="dxa"/>
            <w:gridSpan w:val="2"/>
          </w:tcPr>
          <w:p w14:paraId="798F52D5" w14:textId="25BCACE4" w:rsidR="00495EFE" w:rsidRPr="00511E13" w:rsidRDefault="00495EFE" w:rsidP="00495EFE">
            <w:pPr>
              <w:jc w:val="both"/>
              <w:rPr>
                <w:szCs w:val="24"/>
              </w:rPr>
            </w:pPr>
            <w:r>
              <w:rPr>
                <w:color w:val="000000"/>
                <w:szCs w:val="24"/>
              </w:rPr>
              <w:t>5.3.3.1. Bet</w:t>
            </w:r>
            <w:r>
              <w:rPr>
                <w:szCs w:val="24"/>
              </w:rPr>
              <w:t xml:space="preserve"> kuri Sutarties Šalis Sutarties galiojimo metu turi teisę inicijuoti </w:t>
            </w:r>
            <w:r w:rsidRPr="00511E13">
              <w:rPr>
                <w:szCs w:val="24"/>
              </w:rPr>
              <w:t xml:space="preserve">Sutarties </w:t>
            </w:r>
            <w:r w:rsidR="00985AD7">
              <w:rPr>
                <w:szCs w:val="24"/>
              </w:rPr>
              <w:t xml:space="preserve">kainos </w:t>
            </w:r>
            <w:r w:rsidRPr="00511E13">
              <w:rPr>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jeigu </w:t>
            </w:r>
            <w:r w:rsidR="008E4A63">
              <w:rPr>
                <w:szCs w:val="24"/>
              </w:rPr>
              <w:t>Ūkio subjektams suteiktų paslaugų kainų</w:t>
            </w:r>
            <w:r w:rsidRPr="00511E13">
              <w:rPr>
                <w:szCs w:val="24"/>
              </w:rPr>
              <w:t xml:space="preserve"> pokytis (k), apskaičiuotas kaip nustatyta 5.3.3.6 </w:t>
            </w:r>
            <w:r w:rsidR="00FF2031">
              <w:rPr>
                <w:szCs w:val="24"/>
              </w:rPr>
              <w:t xml:space="preserve"> papunktyje</w:t>
            </w:r>
            <w:r w:rsidRPr="00511E13">
              <w:rPr>
                <w:szCs w:val="24"/>
              </w:rPr>
              <w:t xml:space="preserve">, viršija 5 procentus. Sutarties </w:t>
            </w:r>
            <w:r w:rsidR="00985AD7">
              <w:rPr>
                <w:szCs w:val="24"/>
              </w:rPr>
              <w:t xml:space="preserve">kainos </w:t>
            </w:r>
            <w:r w:rsidRPr="00511E13">
              <w:rPr>
                <w:szCs w:val="24"/>
              </w:rPr>
              <w:t>peržiūra atliekama ne rečiau kaip kas 6 (šešis) mėnesius.</w:t>
            </w:r>
          </w:p>
          <w:p w14:paraId="0A69B7FC" w14:textId="1331E6A1" w:rsidR="00495EFE" w:rsidRPr="00511E13" w:rsidRDefault="00495EFE" w:rsidP="00495EFE">
            <w:pPr>
              <w:jc w:val="both"/>
              <w:rPr>
                <w:kern w:val="2"/>
                <w:szCs w:val="24"/>
                <w:shd w:val="clear" w:color="auto" w:fill="FFFFFF"/>
              </w:rPr>
            </w:pPr>
            <w:r w:rsidRPr="00511E13">
              <w:rPr>
                <w:kern w:val="2"/>
                <w:szCs w:val="24"/>
              </w:rPr>
              <w:t>5.3.3.2. Sutarties</w:t>
            </w:r>
            <w:r w:rsidR="00985AD7">
              <w:rPr>
                <w:kern w:val="2"/>
                <w:szCs w:val="24"/>
              </w:rPr>
              <w:t xml:space="preserve"> kaina</w:t>
            </w:r>
            <w:r w:rsidRPr="00511E13">
              <w:rPr>
                <w:kern w:val="2"/>
                <w:szCs w:val="24"/>
                <w:shd w:val="clear" w:color="auto" w:fill="FFFFFF"/>
              </w:rPr>
              <w:t xml:space="preserve"> peržiūrim</w:t>
            </w:r>
            <w:r w:rsidR="00985AD7">
              <w:rPr>
                <w:kern w:val="2"/>
                <w:szCs w:val="24"/>
                <w:shd w:val="clear" w:color="auto" w:fill="FFFFFF"/>
              </w:rPr>
              <w:t>a</w:t>
            </w:r>
            <w:r w:rsidRPr="00511E13">
              <w:rPr>
                <w:kern w:val="2"/>
                <w:szCs w:val="24"/>
                <w:shd w:val="clear" w:color="auto" w:fill="FFFFFF"/>
              </w:rPr>
              <w:t xml:space="preserve"> tik tai Sutarties daliai, kuri nėra išpirkta, t. y. Paslaugoms, kurios nėra priimtos ir apmokėtos. Vėlesnė Sutarties</w:t>
            </w:r>
            <w:r w:rsidR="00985AD7">
              <w:rPr>
                <w:kern w:val="2"/>
                <w:szCs w:val="24"/>
                <w:shd w:val="clear" w:color="auto" w:fill="FFFFFF"/>
              </w:rPr>
              <w:t xml:space="preserve"> kainos </w:t>
            </w:r>
            <w:r w:rsidRPr="00511E13">
              <w:rPr>
                <w:kern w:val="2"/>
                <w:szCs w:val="24"/>
                <w:shd w:val="clear" w:color="auto" w:fill="FFFFFF"/>
              </w:rPr>
              <w:t>peržiūra negali apimti laikotarpio, už kurį jau buvo atlikta peržiūra.</w:t>
            </w:r>
          </w:p>
          <w:p w14:paraId="14C3E2BD" w14:textId="4120E369" w:rsidR="00495EFE" w:rsidRPr="00511E13" w:rsidRDefault="00495EFE" w:rsidP="00495EFE">
            <w:pPr>
              <w:jc w:val="both"/>
              <w:rPr>
                <w:kern w:val="2"/>
                <w:szCs w:val="24"/>
                <w:shd w:val="clear" w:color="auto" w:fill="FFFFFF"/>
              </w:rPr>
            </w:pPr>
            <w:r w:rsidRPr="00511E13">
              <w:rPr>
                <w:kern w:val="2"/>
                <w:szCs w:val="24"/>
              </w:rPr>
              <w:t xml:space="preserve">5.3.3.3. </w:t>
            </w:r>
            <w:r w:rsidRPr="00511E13">
              <w:rPr>
                <w:kern w:val="2"/>
                <w:szCs w:val="24"/>
                <w:shd w:val="clear" w:color="auto" w:fill="FFFFFF"/>
              </w:rPr>
              <w:t>Jeigu P</w:t>
            </w:r>
            <w:r w:rsidRPr="00511E13">
              <w:rPr>
                <w:szCs w:val="24"/>
              </w:rPr>
              <w:t>aslaugų teikimas</w:t>
            </w:r>
            <w:r w:rsidRPr="00511E13">
              <w:rPr>
                <w:kern w:val="2"/>
                <w:szCs w:val="24"/>
                <w:shd w:val="clear" w:color="auto" w:fill="FFFFFF"/>
              </w:rPr>
              <w:t xml:space="preserve"> vėluoja dėl Tiekėjo kaltės, uždelstų suteikti P</w:t>
            </w:r>
            <w:r w:rsidRPr="00511E13">
              <w:rPr>
                <w:szCs w:val="24"/>
              </w:rPr>
              <w:t>aslaugų</w:t>
            </w:r>
            <w:r w:rsidR="00B41240">
              <w:rPr>
                <w:kern w:val="2"/>
                <w:szCs w:val="24"/>
                <w:shd w:val="clear" w:color="auto" w:fill="FFFFFF"/>
              </w:rPr>
              <w:t xml:space="preserve"> kaina</w:t>
            </w:r>
            <w:r w:rsidRPr="00511E13">
              <w:rPr>
                <w:kern w:val="2"/>
                <w:szCs w:val="24"/>
                <w:shd w:val="clear" w:color="auto" w:fill="FFFFFF"/>
              </w:rPr>
              <w:t xml:space="preserve"> nėra perskaičiuojam</w:t>
            </w:r>
            <w:r w:rsidR="00B41240">
              <w:rPr>
                <w:kern w:val="2"/>
                <w:szCs w:val="24"/>
                <w:shd w:val="clear" w:color="auto" w:fill="FFFFFF"/>
              </w:rPr>
              <w:t>a</w:t>
            </w:r>
            <w:r w:rsidRPr="00511E13">
              <w:rPr>
                <w:kern w:val="2"/>
                <w:szCs w:val="24"/>
                <w:shd w:val="clear" w:color="auto" w:fill="FFFFFF"/>
              </w:rPr>
              <w:t xml:space="preserve"> dėl kainų lygio kilimo (gali būti mažinam</w:t>
            </w:r>
            <w:r w:rsidR="00B41240">
              <w:rPr>
                <w:kern w:val="2"/>
                <w:szCs w:val="24"/>
                <w:shd w:val="clear" w:color="auto" w:fill="FFFFFF"/>
              </w:rPr>
              <w:t>a</w:t>
            </w:r>
            <w:r w:rsidRPr="00511E13">
              <w:rPr>
                <w:kern w:val="2"/>
                <w:szCs w:val="24"/>
                <w:shd w:val="clear" w:color="auto" w:fill="FFFFFF"/>
              </w:rPr>
              <w:t>, tačiau negali būti didinam</w:t>
            </w:r>
            <w:r w:rsidR="00B41240">
              <w:rPr>
                <w:kern w:val="2"/>
                <w:szCs w:val="24"/>
                <w:shd w:val="clear" w:color="auto" w:fill="FFFFFF"/>
              </w:rPr>
              <w:t>a</w:t>
            </w:r>
            <w:r w:rsidRPr="00511E13">
              <w:rPr>
                <w:kern w:val="2"/>
                <w:szCs w:val="24"/>
                <w:shd w:val="clear" w:color="auto" w:fill="FFFFFF"/>
              </w:rPr>
              <w:t>).</w:t>
            </w:r>
          </w:p>
          <w:p w14:paraId="39DE3C3C" w14:textId="25C0FB4D" w:rsidR="00495EFE" w:rsidRPr="00511E13" w:rsidRDefault="00495EFE" w:rsidP="00495EFE">
            <w:pPr>
              <w:jc w:val="both"/>
              <w:rPr>
                <w:kern w:val="2"/>
                <w:szCs w:val="24"/>
                <w:shd w:val="clear" w:color="auto" w:fill="FFFFFF"/>
              </w:rPr>
            </w:pPr>
            <w:r w:rsidRPr="00511E13">
              <w:rPr>
                <w:kern w:val="2"/>
                <w:szCs w:val="24"/>
              </w:rPr>
              <w:t xml:space="preserve">5.3.3.4. Atlikdamos Sutarties </w:t>
            </w:r>
            <w:r w:rsidR="00982B1D">
              <w:rPr>
                <w:kern w:val="2"/>
                <w:szCs w:val="24"/>
              </w:rPr>
              <w:t>ka</w:t>
            </w:r>
            <w:r w:rsidR="00B41240">
              <w:rPr>
                <w:kern w:val="2"/>
                <w:szCs w:val="24"/>
              </w:rPr>
              <w:t>i</w:t>
            </w:r>
            <w:r w:rsidR="00982B1D">
              <w:rPr>
                <w:kern w:val="2"/>
                <w:szCs w:val="24"/>
              </w:rPr>
              <w:t>nos</w:t>
            </w:r>
            <w:r w:rsidRPr="00511E13">
              <w:rPr>
                <w:kern w:val="2"/>
                <w:szCs w:val="24"/>
              </w:rPr>
              <w:t xml:space="preserve"> peržiūrą </w:t>
            </w:r>
            <w:r w:rsidRPr="00511E13">
              <w:rPr>
                <w:kern w:val="2"/>
                <w:szCs w:val="24"/>
                <w:shd w:val="clear" w:color="auto" w:fill="FFFFFF"/>
              </w:rPr>
              <w:t xml:space="preserve">Šalys vadovaujasi Valstybės duomenų agentūros viešai Oficialiosios statistikos portale paskelbtais </w:t>
            </w:r>
            <w:hyperlink r:id="rId14" w:anchor="/" w:history="1">
              <w:r w:rsidRPr="005D28F7">
                <w:rPr>
                  <w:rStyle w:val="Hipersaitas"/>
                  <w:kern w:val="2"/>
                  <w:szCs w:val="24"/>
                  <w:shd w:val="clear" w:color="auto" w:fill="FFFFFF"/>
                </w:rPr>
                <w:t>Rodiklių duomenų bazės duomenimis</w:t>
              </w:r>
            </w:hyperlink>
            <w:r w:rsidRPr="00511E13">
              <w:rPr>
                <w:kern w:val="2"/>
                <w:szCs w:val="24"/>
                <w:shd w:val="clear" w:color="auto" w:fill="FFFFFF"/>
              </w:rPr>
              <w:t xml:space="preserve">. Iš kitos Šalies </w:t>
            </w:r>
            <w:r w:rsidR="00985AD7">
              <w:rPr>
                <w:kern w:val="2"/>
                <w:szCs w:val="24"/>
                <w:shd w:val="clear" w:color="auto" w:fill="FFFFFF"/>
              </w:rPr>
              <w:t>ne</w:t>
            </w:r>
            <w:r w:rsidRPr="00511E13">
              <w:rPr>
                <w:kern w:val="2"/>
                <w:szCs w:val="24"/>
                <w:shd w:val="clear" w:color="auto" w:fill="FFFFFF"/>
              </w:rPr>
              <w:t>reikalaujama pateikti oficialaus Valstybės duomenų agentūros dokumentą, ar patvirtinimą.</w:t>
            </w:r>
          </w:p>
          <w:p w14:paraId="1DB99FE4" w14:textId="3D90231A" w:rsidR="00495EFE" w:rsidRPr="00511E13" w:rsidRDefault="00495EFE" w:rsidP="00495EFE">
            <w:pPr>
              <w:jc w:val="both"/>
              <w:rPr>
                <w:kern w:val="2"/>
                <w:szCs w:val="24"/>
                <w:shd w:val="clear" w:color="auto" w:fill="FFFFFF"/>
              </w:rPr>
            </w:pPr>
            <w:r w:rsidRPr="00511E13">
              <w:rPr>
                <w:kern w:val="2"/>
                <w:szCs w:val="24"/>
                <w:shd w:val="clear" w:color="auto" w:fill="FFFFFF"/>
              </w:rPr>
              <w:t xml:space="preserve">5.3.3.5. Šalys privalo Susitarime nurodyti </w:t>
            </w:r>
            <w:r w:rsidR="005D28F7">
              <w:rPr>
                <w:szCs w:val="24"/>
              </w:rPr>
              <w:t xml:space="preserve">Ūkio subjektams suteiktų paslaugų </w:t>
            </w:r>
            <w:r w:rsidRPr="00511E13">
              <w:rPr>
                <w:kern w:val="2"/>
                <w:szCs w:val="24"/>
                <w:shd w:val="clear" w:color="auto" w:fill="FFFFFF"/>
              </w:rPr>
              <w:t>indekso reikšmę laikotarpio pradžioje ir jo nustatymo datą, indekso reikšmę laikotarpio pabaigoje ir jo nustatymo datą, kainų pokytį (k), perskaičiuot</w:t>
            </w:r>
            <w:r w:rsidR="00982B1D">
              <w:rPr>
                <w:kern w:val="2"/>
                <w:szCs w:val="24"/>
                <w:shd w:val="clear" w:color="auto" w:fill="FFFFFF"/>
              </w:rPr>
              <w:t>ą</w:t>
            </w:r>
            <w:r w:rsidRPr="00511E13">
              <w:rPr>
                <w:kern w:val="2"/>
                <w:szCs w:val="24"/>
                <w:shd w:val="clear" w:color="auto" w:fill="FFFFFF"/>
              </w:rPr>
              <w:t xml:space="preserve"> Sutarties </w:t>
            </w:r>
            <w:r w:rsidR="00982B1D">
              <w:rPr>
                <w:kern w:val="2"/>
                <w:szCs w:val="24"/>
                <w:shd w:val="clear" w:color="auto" w:fill="FFFFFF"/>
              </w:rPr>
              <w:t>kainą</w:t>
            </w:r>
            <w:r w:rsidRPr="00511E13">
              <w:rPr>
                <w:kern w:val="2"/>
                <w:szCs w:val="24"/>
                <w:shd w:val="clear" w:color="auto" w:fill="FFFFFF"/>
              </w:rPr>
              <w:t>, perskaičiuotą Pradinės Sutarties vertę.</w:t>
            </w:r>
          </w:p>
          <w:p w14:paraId="7537BC5A" w14:textId="3E24B771" w:rsidR="00495EFE" w:rsidRPr="00511E13" w:rsidRDefault="00495EFE" w:rsidP="00495EFE">
            <w:pPr>
              <w:jc w:val="both"/>
              <w:rPr>
                <w:szCs w:val="24"/>
              </w:rPr>
            </w:pPr>
            <w:r w:rsidRPr="00511E13">
              <w:rPr>
                <w:kern w:val="2"/>
                <w:szCs w:val="24"/>
                <w:shd w:val="clear" w:color="auto" w:fill="FFFFFF"/>
              </w:rPr>
              <w:t>5.3.3.6. Nauj</w:t>
            </w:r>
            <w:r w:rsidR="00982B1D">
              <w:rPr>
                <w:kern w:val="2"/>
                <w:szCs w:val="24"/>
                <w:shd w:val="clear" w:color="auto" w:fill="FFFFFF"/>
              </w:rPr>
              <w:t>a</w:t>
            </w:r>
            <w:r w:rsidRPr="00511E13">
              <w:rPr>
                <w:kern w:val="2"/>
                <w:szCs w:val="24"/>
                <w:shd w:val="clear" w:color="auto" w:fill="FFFFFF"/>
              </w:rPr>
              <w:t xml:space="preserve"> Sutarties </w:t>
            </w:r>
            <w:r w:rsidR="00982B1D">
              <w:rPr>
                <w:kern w:val="2"/>
                <w:szCs w:val="24"/>
                <w:shd w:val="clear" w:color="auto" w:fill="FFFFFF"/>
              </w:rPr>
              <w:t>kaina</w:t>
            </w:r>
            <w:r w:rsidRPr="00511E13">
              <w:rPr>
                <w:kern w:val="2"/>
                <w:szCs w:val="24"/>
                <w:shd w:val="clear" w:color="auto" w:fill="FFFFFF"/>
              </w:rPr>
              <w:t xml:space="preserve"> apskaičiuojam</w:t>
            </w:r>
            <w:r w:rsidR="00982B1D">
              <w:rPr>
                <w:kern w:val="2"/>
                <w:szCs w:val="24"/>
                <w:shd w:val="clear" w:color="auto" w:fill="FFFFFF"/>
              </w:rPr>
              <w:t>a</w:t>
            </w:r>
            <w:r w:rsidRPr="00511E13">
              <w:rPr>
                <w:kern w:val="2"/>
                <w:szCs w:val="24"/>
                <w:shd w:val="clear" w:color="auto" w:fill="FFFFFF"/>
              </w:rPr>
              <w:t xml:space="preserve"> pagal žemiau pateiktą formulę:</w:t>
            </w:r>
          </w:p>
          <w:p w14:paraId="7641B051" w14:textId="751B0325" w:rsidR="00495EFE" w:rsidRPr="00511E13" w:rsidRDefault="00846E38" w:rsidP="00495EF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95EFE" w:rsidRPr="00511E13">
              <w:rPr>
                <w:kern w:val="2"/>
                <w:szCs w:val="24"/>
              </w:rPr>
              <w:t xml:space="preserve">, kur a – </w:t>
            </w:r>
            <w:r w:rsidR="00982B1D">
              <w:rPr>
                <w:kern w:val="2"/>
                <w:szCs w:val="24"/>
              </w:rPr>
              <w:t>kaina</w:t>
            </w:r>
            <w:r w:rsidR="00495EFE" w:rsidRPr="00511E13">
              <w:rPr>
                <w:kern w:val="2"/>
                <w:szCs w:val="24"/>
              </w:rPr>
              <w:t xml:space="preserve"> (Eur be PVM) (jei peržiūra jau buvo atlikta, tai po paskutinio perskaičiavimo)</w:t>
            </w:r>
          </w:p>
          <w:p w14:paraId="51161BB8" w14:textId="49FF9B07" w:rsidR="00495EFE" w:rsidRPr="00511E13" w:rsidRDefault="00495EFE" w:rsidP="00495EFE">
            <w:pPr>
              <w:jc w:val="both"/>
              <w:textAlignment w:val="baseline"/>
              <w:rPr>
                <w:szCs w:val="24"/>
              </w:rPr>
            </w:pPr>
            <w:r w:rsidRPr="00511E13">
              <w:rPr>
                <w:kern w:val="2"/>
                <w:szCs w:val="24"/>
              </w:rPr>
              <w:t>a</w:t>
            </w:r>
            <w:r w:rsidRPr="00511E13">
              <w:rPr>
                <w:kern w:val="2"/>
                <w:szCs w:val="24"/>
                <w:vertAlign w:val="subscript"/>
              </w:rPr>
              <w:t>1</w:t>
            </w:r>
            <w:r w:rsidRPr="00511E13">
              <w:rPr>
                <w:kern w:val="2"/>
                <w:szCs w:val="24"/>
              </w:rPr>
              <w:t xml:space="preserve"> – perskaičiuota (pakeista) </w:t>
            </w:r>
            <w:r w:rsidR="00982B1D">
              <w:rPr>
                <w:kern w:val="2"/>
                <w:szCs w:val="24"/>
              </w:rPr>
              <w:t xml:space="preserve">kaina </w:t>
            </w:r>
            <w:r w:rsidRPr="00511E13">
              <w:rPr>
                <w:kern w:val="2"/>
                <w:szCs w:val="24"/>
              </w:rPr>
              <w:t>(Eur be PVM)</w:t>
            </w:r>
          </w:p>
          <w:p w14:paraId="58324B44" w14:textId="00BF5A13" w:rsidR="00495EFE" w:rsidRPr="00511E13" w:rsidRDefault="00495EFE" w:rsidP="00495EFE">
            <w:pPr>
              <w:jc w:val="both"/>
              <w:textAlignment w:val="baseline"/>
              <w:rPr>
                <w:szCs w:val="24"/>
              </w:rPr>
            </w:pPr>
            <w:r w:rsidRPr="00511E13">
              <w:rPr>
                <w:kern w:val="2"/>
                <w:szCs w:val="24"/>
              </w:rPr>
              <w:t xml:space="preserve">k – pagal vartotojų kainų indeksą </w:t>
            </w:r>
            <w:r w:rsidR="005D28F7">
              <w:rPr>
                <w:kern w:val="2"/>
                <w:szCs w:val="24"/>
              </w:rPr>
              <w:t>Ūkio subjektams suteiktos paslaugos</w:t>
            </w:r>
            <w:r w:rsidR="00982B1D">
              <w:rPr>
                <w:kern w:val="2"/>
                <w:szCs w:val="24"/>
              </w:rPr>
              <w:t xml:space="preserve"> „M74. </w:t>
            </w:r>
            <w:r w:rsidR="00982B1D" w:rsidRPr="00982B1D">
              <w:rPr>
                <w:kern w:val="2"/>
                <w:szCs w:val="24"/>
              </w:rPr>
              <w:t>Kita profesinė, mokslinė ir techninė veikla</w:t>
            </w:r>
            <w:r w:rsidR="00982B1D">
              <w:rPr>
                <w:kern w:val="2"/>
                <w:szCs w:val="24"/>
              </w:rPr>
              <w:t>“</w:t>
            </w:r>
            <w:r w:rsidRPr="00511E13">
              <w:rPr>
                <w:kern w:val="2"/>
                <w:szCs w:val="24"/>
              </w:rPr>
              <w:t xml:space="preserve"> apskaičiuotas Vartojimo prekių ir paslaugų kainų pokytis (padidėjimas arba sumažėjimas) (%). „k“ reikšmė skaičiuojama pagal formulę:</w:t>
            </w:r>
          </w:p>
          <w:p w14:paraId="1C7E5F59" w14:textId="77777777" w:rsidR="00495EFE" w:rsidRPr="00511E13" w:rsidRDefault="00495EFE" w:rsidP="00495EF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11E13">
              <w:rPr>
                <w:kern w:val="2"/>
                <w:szCs w:val="24"/>
              </w:rPr>
              <w:t>, (proc.) kur</w:t>
            </w:r>
          </w:p>
          <w:p w14:paraId="371CA589" w14:textId="3741BFCC" w:rsidR="00495EFE" w:rsidRPr="00511E13" w:rsidRDefault="00495EFE" w:rsidP="00495EFE">
            <w:pPr>
              <w:jc w:val="both"/>
              <w:textAlignment w:val="baseline"/>
            </w:pPr>
            <w:r w:rsidRPr="00511E13">
              <w:rPr>
                <w:kern w:val="2"/>
              </w:rPr>
              <w:t>Ind</w:t>
            </w:r>
            <w:r w:rsidRPr="00511E13">
              <w:rPr>
                <w:kern w:val="2"/>
                <w:vertAlign w:val="subscript"/>
              </w:rPr>
              <w:t>naujausias</w:t>
            </w:r>
            <w:r w:rsidRPr="00511E13">
              <w:rPr>
                <w:kern w:val="2"/>
              </w:rPr>
              <w:t xml:space="preserve"> – kreipimosi dėl </w:t>
            </w:r>
            <w:r w:rsidR="00B41240">
              <w:rPr>
                <w:kern w:val="2"/>
              </w:rPr>
              <w:t>kainos</w:t>
            </w:r>
            <w:r w:rsidRPr="00511E13">
              <w:rPr>
                <w:kern w:val="2"/>
              </w:rPr>
              <w:t xml:space="preserve"> peržiūros išsiuntimo kitai Šaliai dieną paskelbtas naujausias vartojimo prekių ir paslaugų </w:t>
            </w:r>
            <w:r w:rsidRPr="00511E13">
              <w:rPr>
                <w:kern w:val="2"/>
              </w:rPr>
              <w:lastRenderedPageBreak/>
              <w:t xml:space="preserve">indeksas </w:t>
            </w:r>
            <w:r w:rsidR="00982B1D">
              <w:rPr>
                <w:kern w:val="2"/>
                <w:szCs w:val="24"/>
              </w:rPr>
              <w:t xml:space="preserve">Ūkio subjektams suteiktos paslaugos „M74. </w:t>
            </w:r>
            <w:r w:rsidR="00982B1D" w:rsidRPr="00982B1D">
              <w:rPr>
                <w:kern w:val="2"/>
                <w:szCs w:val="24"/>
              </w:rPr>
              <w:t>Kita profesinė, mokslinė ir techninė veikla</w:t>
            </w:r>
            <w:r w:rsidR="00982B1D">
              <w:rPr>
                <w:kern w:val="2"/>
                <w:szCs w:val="24"/>
              </w:rPr>
              <w:t>“.</w:t>
            </w:r>
          </w:p>
          <w:p w14:paraId="61074831" w14:textId="09AD0746" w:rsidR="00495EFE" w:rsidRPr="00511E13" w:rsidRDefault="00495EFE" w:rsidP="00495EFE">
            <w:pPr>
              <w:jc w:val="both"/>
            </w:pPr>
            <w:r w:rsidRPr="00511E13">
              <w:rPr>
                <w:kern w:val="2"/>
              </w:rPr>
              <w:t>Ind</w:t>
            </w:r>
            <w:r w:rsidRPr="00511E13">
              <w:rPr>
                <w:kern w:val="2"/>
                <w:vertAlign w:val="subscript"/>
              </w:rPr>
              <w:t>pradžia</w:t>
            </w:r>
            <w:r w:rsidRPr="00511E13">
              <w:rPr>
                <w:kern w:val="2"/>
              </w:rPr>
              <w:t xml:space="preserve"> – laikotarpio pradžios datos (mėnesio) vartojimo prekių ir paslaugų indeksas </w:t>
            </w:r>
            <w:r w:rsidR="00982B1D">
              <w:rPr>
                <w:kern w:val="2"/>
                <w:szCs w:val="24"/>
              </w:rPr>
              <w:t xml:space="preserve">Ūkio subjektams suteiktos paslaugos „M74. </w:t>
            </w:r>
            <w:r w:rsidR="00982B1D" w:rsidRPr="00982B1D">
              <w:rPr>
                <w:kern w:val="2"/>
                <w:szCs w:val="24"/>
              </w:rPr>
              <w:t>Kita profesinė, mokslinė ir techninė veikla</w:t>
            </w:r>
            <w:r w:rsidR="00982B1D">
              <w:rPr>
                <w:kern w:val="2"/>
                <w:szCs w:val="24"/>
              </w:rPr>
              <w:t>“</w:t>
            </w:r>
            <w:r w:rsidRPr="00511E13">
              <w:rPr>
                <w:kern w:val="2"/>
              </w:rPr>
              <w:t>. Pirmojo perskaičiavimo atveju laikotarpio pradžia (mėnuo) yra</w:t>
            </w:r>
            <w:r w:rsidRPr="00511E13">
              <w:t xml:space="preserve"> Sutarties įsigaliojimo dienos mėnuo. </w:t>
            </w:r>
            <w:r w:rsidRPr="00511E13">
              <w:rPr>
                <w:kern w:val="2"/>
              </w:rPr>
              <w:t>Antrojo ir vėlesnių perskaičiavimų atveju laikotarpio pradžia (mėnuo) yra paskutinio perskaičiavimo metu naudotos paskelbto atitinkamo indekso reikšmės mėnuo.</w:t>
            </w:r>
          </w:p>
          <w:p w14:paraId="6F696E51" w14:textId="62E6D7AA" w:rsidR="00495EFE" w:rsidRPr="00511E13" w:rsidRDefault="00495EFE" w:rsidP="00495EFE">
            <w:pPr>
              <w:jc w:val="both"/>
              <w:rPr>
                <w:kern w:val="2"/>
                <w:szCs w:val="24"/>
                <w:shd w:val="clear" w:color="auto" w:fill="FFFFFF"/>
              </w:rPr>
            </w:pPr>
            <w:r w:rsidRPr="00511E13">
              <w:rPr>
                <w:kern w:val="2"/>
                <w:szCs w:val="24"/>
              </w:rPr>
              <w:t xml:space="preserve">5.3.3.7. </w:t>
            </w:r>
            <w:r w:rsidRPr="00511E13">
              <w:rPr>
                <w:kern w:val="2"/>
                <w:szCs w:val="24"/>
                <w:shd w:val="clear" w:color="auto" w:fill="FFFFFF"/>
              </w:rPr>
              <w:t xml:space="preserve">Skaičiavimams indeksų reikšmės imamos </w:t>
            </w:r>
            <w:r w:rsidRPr="00511E13">
              <w:rPr>
                <w:b/>
                <w:kern w:val="2"/>
                <w:szCs w:val="24"/>
                <w:shd w:val="clear" w:color="auto" w:fill="FFFFFF"/>
              </w:rPr>
              <w:t>keturių</w:t>
            </w:r>
            <w:r w:rsidRPr="00511E13">
              <w:rPr>
                <w:kern w:val="2"/>
                <w:szCs w:val="24"/>
                <w:shd w:val="clear" w:color="auto" w:fill="FFFFFF"/>
              </w:rPr>
              <w:t xml:space="preserve"> skaitmenų po kablelio tikslumu. Apskaičiuotas pokytis (k) tolimesniems skaičiavimams naudojamas suapvalinus iki </w:t>
            </w:r>
            <w:r w:rsidRPr="00511E13">
              <w:rPr>
                <w:b/>
                <w:kern w:val="2"/>
                <w:szCs w:val="24"/>
                <w:shd w:val="clear" w:color="auto" w:fill="FFFFFF"/>
              </w:rPr>
              <w:t>vieno</w:t>
            </w:r>
            <w:r w:rsidRPr="00511E13">
              <w:rPr>
                <w:kern w:val="2"/>
                <w:szCs w:val="24"/>
                <w:shd w:val="clear" w:color="auto" w:fill="FFFFFF"/>
              </w:rPr>
              <w:t xml:space="preserve"> skaitmens po kablelio, o apskaičiuota </w:t>
            </w:r>
            <w:r w:rsidR="00B41240">
              <w:rPr>
                <w:kern w:val="2"/>
                <w:szCs w:val="24"/>
                <w:shd w:val="clear" w:color="auto" w:fill="FFFFFF"/>
              </w:rPr>
              <w:t>kaina</w:t>
            </w:r>
            <w:r w:rsidRPr="00511E13">
              <w:rPr>
                <w:kern w:val="2"/>
                <w:szCs w:val="24"/>
                <w:shd w:val="clear" w:color="auto" w:fill="FFFFFF"/>
              </w:rPr>
              <w:t xml:space="preserve"> „a</w:t>
            </w:r>
            <w:r w:rsidRPr="00511E13">
              <w:rPr>
                <w:kern w:val="2"/>
                <w:szCs w:val="24"/>
                <w:shd w:val="clear" w:color="auto" w:fill="FFFFFF"/>
                <w:vertAlign w:val="subscript"/>
              </w:rPr>
              <w:t>1</w:t>
            </w:r>
            <w:r w:rsidRPr="00511E13">
              <w:rPr>
                <w:kern w:val="2"/>
                <w:szCs w:val="24"/>
                <w:shd w:val="clear" w:color="auto" w:fill="FFFFFF"/>
              </w:rPr>
              <w:t>“ suapvalinama</w:t>
            </w:r>
            <w:r w:rsidR="00B41240">
              <w:rPr>
                <w:kern w:val="2"/>
                <w:szCs w:val="24"/>
                <w:shd w:val="clear" w:color="auto" w:fill="FFFFFF"/>
              </w:rPr>
              <w:t xml:space="preserve"> </w:t>
            </w:r>
            <w:r w:rsidRPr="00511E13">
              <w:rPr>
                <w:kern w:val="2"/>
                <w:szCs w:val="24"/>
                <w:shd w:val="clear" w:color="auto" w:fill="FFFFFF"/>
              </w:rPr>
              <w:t xml:space="preserve">iki </w:t>
            </w:r>
            <w:r w:rsidRPr="00511E13">
              <w:rPr>
                <w:b/>
                <w:kern w:val="2"/>
                <w:szCs w:val="24"/>
                <w:shd w:val="clear" w:color="auto" w:fill="FFFFFF"/>
              </w:rPr>
              <w:t xml:space="preserve">dviejų </w:t>
            </w:r>
            <w:r w:rsidRPr="00511E13">
              <w:rPr>
                <w:kern w:val="2"/>
                <w:szCs w:val="24"/>
                <w:shd w:val="clear" w:color="auto" w:fill="FFFFFF"/>
              </w:rPr>
              <w:t>skaitmenų po kablelio.</w:t>
            </w:r>
          </w:p>
          <w:p w14:paraId="3ABA168F" w14:textId="1671D88B" w:rsidR="00495EFE" w:rsidRPr="00511E13" w:rsidRDefault="00495EFE" w:rsidP="00495EFE">
            <w:pPr>
              <w:jc w:val="both"/>
              <w:rPr>
                <w:kern w:val="2"/>
                <w:szCs w:val="24"/>
                <w:shd w:val="clear" w:color="auto" w:fill="FFFFFF"/>
              </w:rPr>
            </w:pPr>
            <w:r w:rsidRPr="00511E13">
              <w:rPr>
                <w:kern w:val="2"/>
                <w:szCs w:val="24"/>
                <w:shd w:val="clear" w:color="auto" w:fill="FFFFFF"/>
              </w:rPr>
              <w:t xml:space="preserve">5.3.3.8. Šalis, siekianti Sutarties </w:t>
            </w:r>
            <w:r w:rsidR="00982B1D">
              <w:rPr>
                <w:kern w:val="2"/>
                <w:szCs w:val="24"/>
                <w:shd w:val="clear" w:color="auto" w:fill="FFFFFF"/>
              </w:rPr>
              <w:t xml:space="preserve">kainos </w:t>
            </w:r>
            <w:r w:rsidRPr="00511E13">
              <w:rPr>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11E13">
              <w:rPr>
                <w:kern w:val="2"/>
                <w:szCs w:val="24"/>
                <w:bdr w:val="none" w:sz="0" w:space="0" w:color="auto" w:frame="1"/>
              </w:rPr>
              <w:t>kitus oficialius šaltinių duomenis</w:t>
            </w:r>
            <w:r w:rsidRPr="00511E13">
              <w:rPr>
                <w:kern w:val="2"/>
                <w:szCs w:val="24"/>
                <w:shd w:val="clear" w:color="auto" w:fill="FFFFFF"/>
              </w:rPr>
              <w:t>, kita svarbi informacija. Prašyme Šalis neturi teisės nurodyti kito indekso ar prašyti perskaičiavimo pagal kitą indeksą nei nurodytas šioje procedūroje.</w:t>
            </w:r>
          </w:p>
          <w:p w14:paraId="10002C9E" w14:textId="006E0417" w:rsidR="00495EFE" w:rsidRPr="00511E13" w:rsidRDefault="00495EFE" w:rsidP="00495EFE">
            <w:pPr>
              <w:jc w:val="both"/>
              <w:rPr>
                <w:kern w:val="2"/>
                <w:szCs w:val="24"/>
                <w:shd w:val="clear" w:color="auto" w:fill="FFFFFF"/>
              </w:rPr>
            </w:pPr>
            <w:r w:rsidRPr="00511E13">
              <w:rPr>
                <w:kern w:val="2"/>
                <w:szCs w:val="24"/>
                <w:shd w:val="clear" w:color="auto" w:fill="FFFFFF"/>
              </w:rPr>
              <w:t>5</w:t>
            </w:r>
            <w:r w:rsidRPr="00511E13">
              <w:rPr>
                <w:kern w:val="2"/>
                <w:szCs w:val="24"/>
              </w:rPr>
              <w:t xml:space="preserve">.3.3.9. </w:t>
            </w:r>
            <w:r w:rsidRPr="00511E13">
              <w:rPr>
                <w:kern w:val="2"/>
                <w:szCs w:val="24"/>
                <w:shd w:val="clear" w:color="auto" w:fill="FFFFFF"/>
              </w:rPr>
              <w:t>Susitarimas turi būti sudarytas per 20 (dvidešimt) dienų nuo Šalies pateikto tinkamo prašymo perskaičiuoti S</w:t>
            </w:r>
            <w:r w:rsidRPr="00511E13">
              <w:rPr>
                <w:kern w:val="2"/>
                <w:szCs w:val="24"/>
              </w:rPr>
              <w:t xml:space="preserve">utarties </w:t>
            </w:r>
            <w:r w:rsidR="00B41240">
              <w:rPr>
                <w:kern w:val="2"/>
                <w:szCs w:val="24"/>
                <w:shd w:val="clear" w:color="auto" w:fill="FFFFFF"/>
              </w:rPr>
              <w:t xml:space="preserve">kainą </w:t>
            </w:r>
            <w:r w:rsidRPr="00511E13">
              <w:rPr>
                <w:kern w:val="2"/>
                <w:szCs w:val="24"/>
                <w:shd w:val="clear" w:color="auto" w:fill="FFFFFF"/>
              </w:rPr>
              <w:t>gavimo dienos.</w:t>
            </w:r>
          </w:p>
          <w:p w14:paraId="39D543FB" w14:textId="71BC5381" w:rsidR="00495EFE" w:rsidRDefault="00495EFE" w:rsidP="00495EFE">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95EFE" w14:paraId="7155FCA8" w14:textId="77777777">
        <w:trPr>
          <w:trHeight w:val="300"/>
        </w:trPr>
        <w:tc>
          <w:tcPr>
            <w:tcW w:w="3094" w:type="dxa"/>
            <w:gridSpan w:val="2"/>
          </w:tcPr>
          <w:p w14:paraId="4EA2B422" w14:textId="47B460D0" w:rsidR="00495EFE" w:rsidRDefault="00495EFE" w:rsidP="00495EFE">
            <w:pPr>
              <w:rPr>
                <w:b/>
                <w:kern w:val="2"/>
                <w:szCs w:val="24"/>
              </w:rPr>
            </w:pPr>
            <w:r>
              <w:rPr>
                <w:b/>
                <w:kern w:val="2"/>
                <w:szCs w:val="24"/>
              </w:rPr>
              <w:lastRenderedPageBreak/>
              <w:t xml:space="preserve">5.3.4. Sutarties peržiūra dėl kainų lygio pokyčio pagal </w:t>
            </w:r>
            <w:r>
              <w:rPr>
                <w:b/>
                <w:bCs/>
                <w:kern w:val="2"/>
                <w:szCs w:val="24"/>
              </w:rPr>
              <w:t>Paslaugų</w:t>
            </w:r>
            <w:r>
              <w:rPr>
                <w:b/>
                <w:kern w:val="2"/>
                <w:szCs w:val="24"/>
              </w:rPr>
              <w:t xml:space="preserve"> grupių kainų pokyčius</w:t>
            </w:r>
          </w:p>
        </w:tc>
        <w:tc>
          <w:tcPr>
            <w:tcW w:w="6441" w:type="dxa"/>
            <w:gridSpan w:val="2"/>
          </w:tcPr>
          <w:p w14:paraId="52E54DF3" w14:textId="77777777" w:rsidR="00495EFE" w:rsidRDefault="00495EFE" w:rsidP="00495EFE">
            <w:pPr>
              <w:rPr>
                <w:kern w:val="2"/>
                <w:szCs w:val="24"/>
              </w:rPr>
            </w:pPr>
            <w:r>
              <w:rPr>
                <w:kern w:val="2"/>
                <w:szCs w:val="24"/>
              </w:rPr>
              <w:t>Netaikoma</w:t>
            </w:r>
          </w:p>
          <w:p w14:paraId="30C0D91D" w14:textId="75248FD3" w:rsidR="00495EFE" w:rsidRDefault="00495EFE" w:rsidP="00495EFE">
            <w:pPr>
              <w:rPr>
                <w:szCs w:val="24"/>
              </w:rPr>
            </w:pPr>
          </w:p>
        </w:tc>
      </w:tr>
      <w:tr w:rsidR="00133F8F" w14:paraId="1C8A3ADD" w14:textId="77777777">
        <w:trPr>
          <w:trHeight w:val="300"/>
        </w:trPr>
        <w:tc>
          <w:tcPr>
            <w:tcW w:w="3094" w:type="dxa"/>
            <w:gridSpan w:val="2"/>
          </w:tcPr>
          <w:p w14:paraId="0ACAB20B" w14:textId="6DF2F67C" w:rsidR="00133F8F" w:rsidRDefault="00133F8F" w:rsidP="00133F8F">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5E3B1B11" w14:textId="73AF71F7" w:rsidR="00133F8F" w:rsidRDefault="00851B00" w:rsidP="00133F8F">
            <w:pPr>
              <w:jc w:val="both"/>
              <w:rPr>
                <w:szCs w:val="24"/>
              </w:rPr>
            </w:pPr>
            <w:r>
              <w:rPr>
                <w:kern w:val="2"/>
                <w:szCs w:val="24"/>
              </w:rPr>
              <w:t>Netaikoma</w:t>
            </w:r>
          </w:p>
        </w:tc>
      </w:tr>
      <w:tr w:rsidR="00133F8F" w14:paraId="0C271319" w14:textId="77777777">
        <w:trPr>
          <w:trHeight w:val="300"/>
        </w:trPr>
        <w:tc>
          <w:tcPr>
            <w:tcW w:w="3094" w:type="dxa"/>
            <w:gridSpan w:val="2"/>
          </w:tcPr>
          <w:p w14:paraId="7E00E209" w14:textId="77777777" w:rsidR="00133F8F" w:rsidRDefault="00133F8F" w:rsidP="00133F8F">
            <w:pPr>
              <w:jc w:val="both"/>
              <w:rPr>
                <w:b/>
                <w:kern w:val="2"/>
                <w:szCs w:val="24"/>
              </w:rPr>
            </w:pPr>
            <w:r>
              <w:rPr>
                <w:b/>
                <w:kern w:val="2"/>
                <w:szCs w:val="24"/>
              </w:rPr>
              <w:t>5.5. Atsiskaitymo su Tiekėju terminas ir tvarka</w:t>
            </w:r>
          </w:p>
        </w:tc>
        <w:tc>
          <w:tcPr>
            <w:tcW w:w="6441" w:type="dxa"/>
            <w:gridSpan w:val="2"/>
          </w:tcPr>
          <w:p w14:paraId="358C289D" w14:textId="77777777" w:rsidR="00133F8F" w:rsidRPr="00B41240" w:rsidRDefault="00133F8F" w:rsidP="00133F8F">
            <w:pPr>
              <w:jc w:val="both"/>
              <w:rPr>
                <w:color w:val="000000" w:themeColor="text1"/>
                <w:kern w:val="2"/>
                <w:szCs w:val="24"/>
              </w:rPr>
            </w:pPr>
            <w:r w:rsidRPr="00B41240">
              <w:rPr>
                <w:color w:val="000000" w:themeColor="text1"/>
                <w:kern w:val="2"/>
                <w:szCs w:val="24"/>
              </w:rPr>
              <w:t>Pirkėjas atsiskaito su Tiekėju ne vėliau kaip per 30 (trisdešimt) dienų nuo Sąskaitos gavimo dienos.</w:t>
            </w:r>
          </w:p>
          <w:p w14:paraId="1002B19F" w14:textId="77777777" w:rsidR="00133F8F" w:rsidRPr="00B41240" w:rsidRDefault="00133F8F" w:rsidP="00133F8F">
            <w:pPr>
              <w:jc w:val="both"/>
              <w:rPr>
                <w:color w:val="000000" w:themeColor="text1"/>
                <w:kern w:val="2"/>
                <w:szCs w:val="24"/>
                <w:shd w:val="clear" w:color="auto" w:fill="FFFFFF"/>
              </w:rPr>
            </w:pPr>
          </w:p>
          <w:p w14:paraId="6F0E2179" w14:textId="4380EA03" w:rsidR="00133F8F" w:rsidRPr="00B41240" w:rsidRDefault="00133F8F" w:rsidP="00133F8F">
            <w:pPr>
              <w:jc w:val="both"/>
              <w:rPr>
                <w:color w:val="000000" w:themeColor="text1"/>
                <w:kern w:val="2"/>
                <w:szCs w:val="24"/>
                <w:shd w:val="clear" w:color="auto" w:fill="FFFFFF"/>
              </w:rPr>
            </w:pPr>
            <w:r w:rsidRPr="00B41240">
              <w:rPr>
                <w:color w:val="000000" w:themeColor="text1"/>
                <w:kern w:val="2"/>
                <w:szCs w:val="24"/>
                <w:shd w:val="clear" w:color="auto" w:fill="FFFFFF"/>
              </w:rPr>
              <w:t xml:space="preserve">Apmokėjimo sąlygos: </w:t>
            </w:r>
            <w:r w:rsidR="00851B00" w:rsidRPr="00851B00">
              <w:rPr>
                <w:color w:val="000000" w:themeColor="text1"/>
                <w:kern w:val="2"/>
                <w:szCs w:val="24"/>
                <w:shd w:val="clear" w:color="auto" w:fill="FFFFFF"/>
              </w:rPr>
              <w:t>Tiekėjui įvykdžius visus sutartinius įsipareigojimus pagal Sutartį, tinkamai suteikus visas Paslaugas ir Šalims pasirašius galutinį Paslaugų perdavimo–priėmimo aktą, sumokama visa Sutarties kaina.</w:t>
            </w:r>
          </w:p>
        </w:tc>
      </w:tr>
      <w:tr w:rsidR="00133F8F" w14:paraId="55DD72BC" w14:textId="77777777">
        <w:trPr>
          <w:trHeight w:val="300"/>
        </w:trPr>
        <w:tc>
          <w:tcPr>
            <w:tcW w:w="3094" w:type="dxa"/>
            <w:gridSpan w:val="2"/>
          </w:tcPr>
          <w:p w14:paraId="52146E89" w14:textId="77777777" w:rsidR="00133F8F" w:rsidRDefault="00133F8F" w:rsidP="00133F8F">
            <w:pPr>
              <w:rPr>
                <w:b/>
                <w:kern w:val="2"/>
                <w:szCs w:val="24"/>
              </w:rPr>
            </w:pPr>
            <w:r>
              <w:rPr>
                <w:b/>
                <w:kern w:val="2"/>
                <w:szCs w:val="24"/>
              </w:rPr>
              <w:t>5.6. Avansas</w:t>
            </w:r>
          </w:p>
        </w:tc>
        <w:tc>
          <w:tcPr>
            <w:tcW w:w="6441" w:type="dxa"/>
            <w:gridSpan w:val="2"/>
          </w:tcPr>
          <w:p w14:paraId="18497A17" w14:textId="2B52A7C4" w:rsidR="00133F8F" w:rsidRPr="00706A2B" w:rsidRDefault="00133F8F" w:rsidP="00133F8F">
            <w:pPr>
              <w:rPr>
                <w:kern w:val="2"/>
                <w:szCs w:val="24"/>
              </w:rPr>
            </w:pPr>
            <w:r>
              <w:rPr>
                <w:kern w:val="2"/>
                <w:szCs w:val="24"/>
              </w:rPr>
              <w:t>Netaikoma</w:t>
            </w:r>
          </w:p>
        </w:tc>
      </w:tr>
      <w:tr w:rsidR="00133F8F" w14:paraId="235BA2EA" w14:textId="77777777">
        <w:trPr>
          <w:trHeight w:val="300"/>
        </w:trPr>
        <w:tc>
          <w:tcPr>
            <w:tcW w:w="3094" w:type="dxa"/>
            <w:gridSpan w:val="2"/>
          </w:tcPr>
          <w:p w14:paraId="2B8780D9" w14:textId="77777777" w:rsidR="00133F8F" w:rsidRDefault="00133F8F" w:rsidP="00133F8F">
            <w:pPr>
              <w:rPr>
                <w:b/>
                <w:kern w:val="2"/>
                <w:szCs w:val="24"/>
              </w:rPr>
            </w:pPr>
            <w:r>
              <w:rPr>
                <w:b/>
                <w:kern w:val="2"/>
                <w:szCs w:val="24"/>
              </w:rPr>
              <w:t>5.7. Avanso užtikrinimas</w:t>
            </w:r>
          </w:p>
        </w:tc>
        <w:tc>
          <w:tcPr>
            <w:tcW w:w="6441" w:type="dxa"/>
            <w:gridSpan w:val="2"/>
          </w:tcPr>
          <w:p w14:paraId="54718DD9" w14:textId="5C1D38EE" w:rsidR="00133F8F" w:rsidRDefault="00133F8F" w:rsidP="00133F8F">
            <w:pPr>
              <w:rPr>
                <w:kern w:val="2"/>
                <w:szCs w:val="24"/>
              </w:rPr>
            </w:pPr>
            <w:r>
              <w:rPr>
                <w:kern w:val="2"/>
                <w:szCs w:val="24"/>
              </w:rPr>
              <w:t>Netaikoma</w:t>
            </w:r>
          </w:p>
        </w:tc>
      </w:tr>
      <w:tr w:rsidR="00133F8F" w14:paraId="5A4EAA85" w14:textId="77777777">
        <w:trPr>
          <w:trHeight w:val="300"/>
        </w:trPr>
        <w:tc>
          <w:tcPr>
            <w:tcW w:w="9535" w:type="dxa"/>
            <w:gridSpan w:val="4"/>
          </w:tcPr>
          <w:p w14:paraId="0D859FC3" w14:textId="77777777" w:rsidR="00133F8F" w:rsidRDefault="00133F8F" w:rsidP="00133F8F">
            <w:pPr>
              <w:jc w:val="center"/>
              <w:rPr>
                <w:bCs/>
                <w:kern w:val="2"/>
                <w:szCs w:val="24"/>
              </w:rPr>
            </w:pPr>
            <w:r>
              <w:rPr>
                <w:b/>
                <w:kern w:val="2"/>
                <w:szCs w:val="24"/>
              </w:rPr>
              <w:t>6. PASLAUGŲ KOKYBĖ IR GARANTINIAI ĮSIPAREIGOJIMAI</w:t>
            </w:r>
          </w:p>
        </w:tc>
      </w:tr>
      <w:tr w:rsidR="00133F8F" w14:paraId="6DD5C8C0" w14:textId="77777777">
        <w:trPr>
          <w:trHeight w:val="300"/>
        </w:trPr>
        <w:tc>
          <w:tcPr>
            <w:tcW w:w="3094" w:type="dxa"/>
            <w:gridSpan w:val="2"/>
          </w:tcPr>
          <w:p w14:paraId="16F09061" w14:textId="77777777" w:rsidR="00133F8F" w:rsidRDefault="00133F8F" w:rsidP="00133F8F">
            <w:pPr>
              <w:rPr>
                <w:b/>
                <w:kern w:val="2"/>
                <w:szCs w:val="24"/>
              </w:rPr>
            </w:pPr>
            <w:r>
              <w:rPr>
                <w:b/>
                <w:kern w:val="2"/>
                <w:szCs w:val="24"/>
              </w:rPr>
              <w:t>6.1. Garantinis terminas</w:t>
            </w:r>
          </w:p>
        </w:tc>
        <w:tc>
          <w:tcPr>
            <w:tcW w:w="6441" w:type="dxa"/>
            <w:gridSpan w:val="2"/>
          </w:tcPr>
          <w:p w14:paraId="4994D5AA" w14:textId="5FF7A0D8" w:rsidR="00133F8F" w:rsidRPr="00706A2B" w:rsidRDefault="00133F8F" w:rsidP="00133F8F">
            <w:pPr>
              <w:rPr>
                <w:kern w:val="2"/>
                <w:szCs w:val="24"/>
              </w:rPr>
            </w:pPr>
            <w:r>
              <w:rPr>
                <w:kern w:val="2"/>
                <w:szCs w:val="24"/>
              </w:rPr>
              <w:t>Netaikoma</w:t>
            </w:r>
          </w:p>
        </w:tc>
      </w:tr>
      <w:tr w:rsidR="00133F8F" w:rsidRPr="00706A2B" w14:paraId="360BA17D" w14:textId="77777777">
        <w:trPr>
          <w:trHeight w:val="300"/>
        </w:trPr>
        <w:tc>
          <w:tcPr>
            <w:tcW w:w="3094" w:type="dxa"/>
            <w:gridSpan w:val="2"/>
          </w:tcPr>
          <w:p w14:paraId="3D836077" w14:textId="77777777" w:rsidR="00133F8F" w:rsidRPr="00706A2B" w:rsidRDefault="00133F8F" w:rsidP="00133F8F">
            <w:pPr>
              <w:rPr>
                <w:b/>
                <w:color w:val="000000" w:themeColor="text1"/>
                <w:kern w:val="2"/>
                <w:szCs w:val="24"/>
              </w:rPr>
            </w:pPr>
            <w:r w:rsidRPr="00706A2B">
              <w:rPr>
                <w:b/>
                <w:color w:val="000000" w:themeColor="text1"/>
                <w:szCs w:val="24"/>
              </w:rPr>
              <w:lastRenderedPageBreak/>
              <w:t>6.2. Terminas Paslaugų trūkumams pašalinti</w:t>
            </w:r>
          </w:p>
        </w:tc>
        <w:tc>
          <w:tcPr>
            <w:tcW w:w="6441" w:type="dxa"/>
            <w:gridSpan w:val="2"/>
          </w:tcPr>
          <w:p w14:paraId="53B73225" w14:textId="609FC6A8" w:rsidR="00133F8F" w:rsidRPr="00706A2B" w:rsidRDefault="00133F8F" w:rsidP="00133F8F">
            <w:pPr>
              <w:rPr>
                <w:color w:val="000000" w:themeColor="text1"/>
                <w:kern w:val="2"/>
                <w:szCs w:val="24"/>
              </w:rPr>
            </w:pPr>
            <w:r w:rsidRPr="00706A2B">
              <w:rPr>
                <w:color w:val="000000" w:themeColor="text1"/>
                <w:kern w:val="2"/>
                <w:szCs w:val="24"/>
              </w:rPr>
              <w:t>Netaikoma</w:t>
            </w:r>
          </w:p>
        </w:tc>
      </w:tr>
      <w:tr w:rsidR="00133F8F" w14:paraId="45FE2A7F" w14:textId="77777777">
        <w:trPr>
          <w:trHeight w:val="300"/>
        </w:trPr>
        <w:tc>
          <w:tcPr>
            <w:tcW w:w="3094" w:type="dxa"/>
            <w:gridSpan w:val="2"/>
          </w:tcPr>
          <w:p w14:paraId="773F0F66" w14:textId="77777777" w:rsidR="00133F8F" w:rsidRDefault="00133F8F" w:rsidP="00133F8F">
            <w:pPr>
              <w:jc w:val="both"/>
              <w:rPr>
                <w:b/>
                <w:kern w:val="2"/>
                <w:szCs w:val="24"/>
              </w:rPr>
            </w:pPr>
            <w:r>
              <w:rPr>
                <w:b/>
                <w:szCs w:val="24"/>
              </w:rPr>
              <w:t>6.3. Kokybinių kriterijų įgyvendinimo ir tikrinimo tvarka</w:t>
            </w:r>
          </w:p>
        </w:tc>
        <w:tc>
          <w:tcPr>
            <w:tcW w:w="6441" w:type="dxa"/>
            <w:gridSpan w:val="2"/>
          </w:tcPr>
          <w:p w14:paraId="191E834A" w14:textId="77777777" w:rsidR="00133F8F" w:rsidRPr="00594C62" w:rsidRDefault="00133F8F" w:rsidP="00133F8F">
            <w:pPr>
              <w:jc w:val="both"/>
              <w:rPr>
                <w:szCs w:val="24"/>
              </w:rPr>
            </w:pPr>
            <w:r w:rsidRPr="00594C62">
              <w:rPr>
                <w:szCs w:val="24"/>
              </w:rPr>
              <w:t xml:space="preserve">Pasiūlymų vertinimo metu buvo taikytas ekonominio naudingumo kriterijus – </w:t>
            </w:r>
            <w:r w:rsidRPr="002E003C">
              <w:rPr>
                <w:b/>
                <w:bCs/>
              </w:rPr>
              <w:t>Ekspertų grupės profesinė patirtis ir kvalifikacija</w:t>
            </w:r>
            <w:r w:rsidRPr="00594C62">
              <w:rPr>
                <w:szCs w:val="24"/>
              </w:rPr>
              <w:t>, už kurią Tiekėjui buvo skiriami ekonominio naudingumo vertinimo (kokybės) balai. Šis kriterijus ir Tiekėjo pasiūlyme nurodyti duomenys laikomi sutartiniais įsipareigojimais, kurių Tiekėjas privalo laikytis per visą Sutarties galiojimo laikotarpį.</w:t>
            </w:r>
          </w:p>
          <w:p w14:paraId="429F6DCC" w14:textId="77777777" w:rsidR="00133F8F" w:rsidRPr="00594C62" w:rsidRDefault="00133F8F" w:rsidP="00133F8F">
            <w:pPr>
              <w:jc w:val="both"/>
              <w:rPr>
                <w:szCs w:val="24"/>
              </w:rPr>
            </w:pPr>
            <w:r w:rsidRPr="00594C62">
              <w:rPr>
                <w:szCs w:val="24"/>
              </w:rPr>
              <w:t>Pirkėjas turi teisę viso Sutarties vykdymo metu tikrinti, kaip Tiekėjas vykdo įsipareigojimus, kurie pasiūlymų vertinimo metu buvo nustatyti kaip pasiūlymų vertinimo kriterijai ir už kuriuos Tiekėjui buvo suteikti ekonominio naudingumo vertinimo balai (kokybės kriterijai), įskaitant, bet neapsiribojant, prašyti pateikti kokybės reikalavimų laikymąsi patvirtinančius dokumentus ir (ar) informaciją apie specialistus.</w:t>
            </w:r>
          </w:p>
          <w:p w14:paraId="7944029F" w14:textId="77777777" w:rsidR="00133F8F" w:rsidRPr="00594C62" w:rsidRDefault="00133F8F" w:rsidP="00133F8F">
            <w:pPr>
              <w:jc w:val="both"/>
              <w:rPr>
                <w:szCs w:val="24"/>
              </w:rPr>
            </w:pPr>
            <w:r w:rsidRPr="00594C62">
              <w:rPr>
                <w:b/>
                <w:bCs/>
                <w:szCs w:val="24"/>
              </w:rPr>
              <w:t>Vertintas kriterijus:</w:t>
            </w:r>
            <w:r>
              <w:rPr>
                <w:b/>
                <w:bCs/>
                <w:szCs w:val="24"/>
              </w:rPr>
              <w:t xml:space="preserve"> </w:t>
            </w:r>
            <w:r w:rsidRPr="002E003C">
              <w:rPr>
                <w:b/>
                <w:bCs/>
              </w:rPr>
              <w:t>Ekspertų grupės profesinė patirtis ir kvalifikacija</w:t>
            </w:r>
            <w:r w:rsidRPr="00594C62">
              <w:rPr>
                <w:szCs w:val="24"/>
              </w:rPr>
              <w:t xml:space="preserve"> </w:t>
            </w:r>
            <w:r>
              <w:rPr>
                <w:szCs w:val="24"/>
              </w:rPr>
              <w:t>____</w:t>
            </w:r>
            <w:r w:rsidRPr="00594C62">
              <w:rPr>
                <w:szCs w:val="24"/>
              </w:rPr>
              <w:t xml:space="preserve">   </w:t>
            </w:r>
            <w:r w:rsidRPr="00594C62">
              <w:rPr>
                <w:szCs w:val="24"/>
                <w:u w:val="single"/>
              </w:rPr>
              <w:t xml:space="preserve">         </w:t>
            </w:r>
            <w:r w:rsidRPr="00594C62">
              <w:rPr>
                <w:szCs w:val="24"/>
              </w:rPr>
              <w:t xml:space="preserve"> balai.</w:t>
            </w:r>
          </w:p>
          <w:p w14:paraId="412593F5" w14:textId="77777777" w:rsidR="00133F8F" w:rsidRPr="00594C62" w:rsidRDefault="00133F8F" w:rsidP="00133F8F">
            <w:pPr>
              <w:jc w:val="both"/>
              <w:rPr>
                <w:szCs w:val="24"/>
              </w:rPr>
            </w:pPr>
            <w:r w:rsidRPr="00594C62">
              <w:rPr>
                <w:szCs w:val="24"/>
              </w:rPr>
              <w:t>Vertint</w:t>
            </w:r>
            <w:r>
              <w:rPr>
                <w:szCs w:val="24"/>
              </w:rPr>
              <w:t>ų</w:t>
            </w:r>
            <w:r w:rsidRPr="00594C62">
              <w:rPr>
                <w:szCs w:val="24"/>
              </w:rPr>
              <w:t xml:space="preserve"> specialist</w:t>
            </w:r>
            <w:r>
              <w:rPr>
                <w:szCs w:val="24"/>
              </w:rPr>
              <w:t>ų</w:t>
            </w:r>
            <w:r w:rsidRPr="00594C62">
              <w:rPr>
                <w:szCs w:val="24"/>
              </w:rPr>
              <w:t xml:space="preserve"> ir kitų Tiekėjo pasiūlyme nurodytų specialistų kvalifikacija bei patirtis, atitinkanti minimalius reikalavimus, </w:t>
            </w:r>
            <w:r w:rsidRPr="00594C62">
              <w:rPr>
                <w:b/>
                <w:bCs/>
                <w:szCs w:val="24"/>
              </w:rPr>
              <w:t>turi būti išlaikyta visą Paslaugų teikimo laikotarpį.</w:t>
            </w:r>
          </w:p>
          <w:p w14:paraId="59AA0421" w14:textId="3570979D" w:rsidR="00133F8F" w:rsidRPr="00594C62" w:rsidRDefault="00133F8F" w:rsidP="00133F8F">
            <w:pPr>
              <w:jc w:val="both"/>
              <w:rPr>
                <w:szCs w:val="24"/>
              </w:rPr>
            </w:pPr>
            <w:r w:rsidRPr="00594C62">
              <w:rPr>
                <w:szCs w:val="24"/>
              </w:rPr>
              <w:t xml:space="preserve">Tiekėjui, nevykdančiam Pirkimo dokumentuose ir šiose Specialiosiose sąlygose numatytų kokybės kriterijų arba juos praradus (pvz., pasikeitus vertintam specialistui ar sumažėjus jo patirties apimčiai), gali būti taikoma Specialiųjų sąlygų 9.7 </w:t>
            </w:r>
            <w:r w:rsidR="00FF2031">
              <w:rPr>
                <w:szCs w:val="24"/>
              </w:rPr>
              <w:t xml:space="preserve"> papunktyje </w:t>
            </w:r>
            <w:r w:rsidRPr="00594C62">
              <w:rPr>
                <w:szCs w:val="24"/>
              </w:rPr>
              <w:t>nustatyto dydžio bauda ir nustatomas 10 (dešimties) darbo dienų terminas pažeidimams ištaisyti, jei tai leidžia Paslaugų pobūdis.</w:t>
            </w:r>
          </w:p>
          <w:p w14:paraId="7C78EBE2" w14:textId="3B75350E" w:rsidR="00133F8F" w:rsidRDefault="00133F8F" w:rsidP="00133F8F">
            <w:pPr>
              <w:jc w:val="both"/>
              <w:rPr>
                <w:bCs/>
                <w:kern w:val="2"/>
                <w:szCs w:val="24"/>
              </w:rPr>
            </w:pPr>
            <w:r w:rsidRPr="00594C62">
              <w:rPr>
                <w:szCs w:val="24"/>
              </w:rPr>
              <w:t xml:space="preserve">Tiekėjui per nustatytą terminą neištaisius pažeidimų arba, jei pagal Paslaugų pobūdį pažeidimai negali būti ištaisomi ir Tiekėjui nebuvo nustatytas terminas pažeidimams ištaisyti, toks neatitikimas laikomas esminiu Sutarties pažeidimu pagal Specialiųjų sąlygų 12.2.2 </w:t>
            </w:r>
            <w:r w:rsidR="00FF2031">
              <w:rPr>
                <w:szCs w:val="24"/>
              </w:rPr>
              <w:t xml:space="preserve"> papunktį</w:t>
            </w:r>
            <w:r w:rsidRPr="00594C62">
              <w:rPr>
                <w:szCs w:val="24"/>
              </w:rPr>
              <w:t>.</w:t>
            </w:r>
          </w:p>
        </w:tc>
      </w:tr>
      <w:tr w:rsidR="00133F8F" w14:paraId="21DD7290" w14:textId="77777777">
        <w:trPr>
          <w:trHeight w:val="300"/>
        </w:trPr>
        <w:tc>
          <w:tcPr>
            <w:tcW w:w="9535" w:type="dxa"/>
            <w:gridSpan w:val="4"/>
          </w:tcPr>
          <w:p w14:paraId="42B12B78" w14:textId="77777777" w:rsidR="00133F8F" w:rsidRDefault="00133F8F" w:rsidP="00133F8F">
            <w:pPr>
              <w:jc w:val="center"/>
              <w:rPr>
                <w:b/>
                <w:kern w:val="2"/>
                <w:szCs w:val="24"/>
              </w:rPr>
            </w:pPr>
            <w:r>
              <w:rPr>
                <w:b/>
                <w:kern w:val="2"/>
                <w:szCs w:val="24"/>
              </w:rPr>
              <w:t>7. SUTARTIES VYKDYMUI PASITELKIAMI SUBTIEKĖJAI IR (AR) SPECIALISTAI</w:t>
            </w:r>
          </w:p>
        </w:tc>
      </w:tr>
      <w:tr w:rsidR="00133F8F" w14:paraId="22011870" w14:textId="77777777">
        <w:trPr>
          <w:trHeight w:val="300"/>
        </w:trPr>
        <w:tc>
          <w:tcPr>
            <w:tcW w:w="3094" w:type="dxa"/>
            <w:gridSpan w:val="2"/>
          </w:tcPr>
          <w:p w14:paraId="4780BB3B" w14:textId="77777777" w:rsidR="00133F8F" w:rsidRDefault="00133F8F" w:rsidP="00133F8F">
            <w:pPr>
              <w:rPr>
                <w:b/>
                <w:bCs/>
                <w:kern w:val="2"/>
                <w:szCs w:val="24"/>
              </w:rPr>
            </w:pPr>
            <w:r>
              <w:rPr>
                <w:b/>
                <w:bCs/>
                <w:kern w:val="2"/>
                <w:szCs w:val="24"/>
              </w:rPr>
              <w:t>7.1. Sutarties vykdymui pasitelkiami subtiekėjai ir (ar) specialistai</w:t>
            </w:r>
          </w:p>
        </w:tc>
        <w:tc>
          <w:tcPr>
            <w:tcW w:w="6441" w:type="dxa"/>
            <w:gridSpan w:val="2"/>
          </w:tcPr>
          <w:p w14:paraId="309B93C3" w14:textId="77777777" w:rsidR="00133F8F" w:rsidRDefault="00133F8F" w:rsidP="00133F8F">
            <w:pPr>
              <w:rPr>
                <w:kern w:val="2"/>
                <w:szCs w:val="24"/>
              </w:rPr>
            </w:pPr>
            <w:r>
              <w:rPr>
                <w:kern w:val="2"/>
                <w:szCs w:val="24"/>
              </w:rPr>
              <w:t>Sutarties vykdymui subtiekėjai ir (ar) specialistai nepasitelkiami.</w:t>
            </w:r>
          </w:p>
          <w:p w14:paraId="5B8064B3" w14:textId="77777777" w:rsidR="00133F8F" w:rsidRDefault="00133F8F" w:rsidP="00133F8F">
            <w:pPr>
              <w:rPr>
                <w:kern w:val="2"/>
                <w:szCs w:val="24"/>
              </w:rPr>
            </w:pPr>
          </w:p>
          <w:p w14:paraId="67A3FE18" w14:textId="77777777" w:rsidR="00133F8F" w:rsidRDefault="00133F8F" w:rsidP="00133F8F">
            <w:pPr>
              <w:rPr>
                <w:color w:val="FF0000"/>
                <w:kern w:val="2"/>
                <w:szCs w:val="24"/>
              </w:rPr>
            </w:pPr>
            <w:r>
              <w:rPr>
                <w:color w:val="FF0000"/>
                <w:kern w:val="2"/>
                <w:szCs w:val="24"/>
              </w:rPr>
              <w:t>arba</w:t>
            </w:r>
          </w:p>
          <w:p w14:paraId="1957BB1C" w14:textId="77777777" w:rsidR="00133F8F" w:rsidRDefault="00133F8F" w:rsidP="00133F8F">
            <w:pPr>
              <w:rPr>
                <w:kern w:val="2"/>
                <w:szCs w:val="24"/>
              </w:rPr>
            </w:pPr>
          </w:p>
          <w:p w14:paraId="55B1D339" w14:textId="77777777" w:rsidR="00133F8F" w:rsidRDefault="00133F8F" w:rsidP="00133F8F">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33F8F" w14:paraId="3EF01EFD" w14:textId="77777777">
        <w:trPr>
          <w:trHeight w:val="300"/>
        </w:trPr>
        <w:tc>
          <w:tcPr>
            <w:tcW w:w="9535" w:type="dxa"/>
            <w:gridSpan w:val="4"/>
          </w:tcPr>
          <w:p w14:paraId="1F13354A" w14:textId="77777777" w:rsidR="00133F8F" w:rsidRDefault="00133F8F" w:rsidP="00133F8F">
            <w:pPr>
              <w:jc w:val="center"/>
              <w:rPr>
                <w:b/>
                <w:kern w:val="2"/>
                <w:szCs w:val="24"/>
              </w:rPr>
            </w:pPr>
            <w:r>
              <w:rPr>
                <w:b/>
                <w:kern w:val="2"/>
                <w:szCs w:val="24"/>
              </w:rPr>
              <w:t>8. PRIEVOLIŲ PAGAL SUTARTĮ ĮVYKDYMO UŽTIKRINIMAS</w:t>
            </w:r>
          </w:p>
        </w:tc>
      </w:tr>
      <w:tr w:rsidR="00133F8F" w14:paraId="532D79CE" w14:textId="77777777" w:rsidTr="00133F8F">
        <w:trPr>
          <w:trHeight w:val="445"/>
        </w:trPr>
        <w:tc>
          <w:tcPr>
            <w:tcW w:w="3094" w:type="dxa"/>
            <w:gridSpan w:val="2"/>
          </w:tcPr>
          <w:p w14:paraId="1CE1B836" w14:textId="77777777" w:rsidR="00133F8F" w:rsidRDefault="00133F8F" w:rsidP="00133F8F">
            <w:pPr>
              <w:rPr>
                <w:b/>
                <w:kern w:val="2"/>
                <w:szCs w:val="24"/>
              </w:rPr>
            </w:pPr>
            <w:r>
              <w:rPr>
                <w:b/>
                <w:kern w:val="2"/>
                <w:szCs w:val="24"/>
              </w:rPr>
              <w:t>8.1. Prievolių pagal Sutartį įvykdymo užtikrinimas</w:t>
            </w:r>
          </w:p>
        </w:tc>
        <w:tc>
          <w:tcPr>
            <w:tcW w:w="6441" w:type="dxa"/>
            <w:gridSpan w:val="2"/>
          </w:tcPr>
          <w:p w14:paraId="68CBD51E" w14:textId="77777777" w:rsidR="00133F8F" w:rsidRDefault="00133F8F" w:rsidP="00133F8F">
            <w:pPr>
              <w:rPr>
                <w:kern w:val="2"/>
                <w:szCs w:val="24"/>
              </w:rPr>
            </w:pPr>
            <w:r>
              <w:rPr>
                <w:kern w:val="2"/>
                <w:szCs w:val="24"/>
              </w:rPr>
              <w:t>Prievolių pagal Sutartį įvykdymas užtikrinamas:</w:t>
            </w:r>
          </w:p>
          <w:p w14:paraId="08878CB4" w14:textId="6EBBDDDA" w:rsidR="00133F8F" w:rsidRDefault="00133F8F" w:rsidP="00133F8F">
            <w:pPr>
              <w:rPr>
                <w:kern w:val="2"/>
                <w:szCs w:val="24"/>
              </w:rPr>
            </w:pPr>
            <w:r>
              <w:rPr>
                <w:kern w:val="2"/>
                <w:szCs w:val="24"/>
              </w:rPr>
              <w:t>Netesybomis (delspinigiais, bauda).</w:t>
            </w:r>
          </w:p>
        </w:tc>
      </w:tr>
      <w:tr w:rsidR="00133F8F" w14:paraId="382FDFA0" w14:textId="77777777">
        <w:trPr>
          <w:trHeight w:val="300"/>
        </w:trPr>
        <w:tc>
          <w:tcPr>
            <w:tcW w:w="3094" w:type="dxa"/>
            <w:gridSpan w:val="2"/>
          </w:tcPr>
          <w:p w14:paraId="12A6B851" w14:textId="77777777" w:rsidR="00133F8F" w:rsidRDefault="00133F8F" w:rsidP="00133F8F">
            <w:pPr>
              <w:rPr>
                <w:b/>
                <w:kern w:val="2"/>
                <w:szCs w:val="24"/>
              </w:rPr>
            </w:pPr>
            <w:r>
              <w:rPr>
                <w:b/>
                <w:kern w:val="2"/>
                <w:szCs w:val="24"/>
              </w:rPr>
              <w:lastRenderedPageBreak/>
              <w:t>8.2 Sutarties įvykdymo užtikrinimo galiojimo terminas</w:t>
            </w:r>
          </w:p>
        </w:tc>
        <w:tc>
          <w:tcPr>
            <w:tcW w:w="6441" w:type="dxa"/>
            <w:gridSpan w:val="2"/>
          </w:tcPr>
          <w:p w14:paraId="5A5634AE" w14:textId="34D3D765" w:rsidR="00133F8F" w:rsidRDefault="00133F8F" w:rsidP="00133F8F">
            <w:pPr>
              <w:rPr>
                <w:kern w:val="2"/>
                <w:szCs w:val="24"/>
              </w:rPr>
            </w:pPr>
            <w:r>
              <w:rPr>
                <w:kern w:val="2"/>
                <w:szCs w:val="24"/>
              </w:rPr>
              <w:t>Netaikoma</w:t>
            </w:r>
          </w:p>
        </w:tc>
      </w:tr>
      <w:tr w:rsidR="00133F8F" w14:paraId="5CBDD7F0" w14:textId="77777777">
        <w:trPr>
          <w:trHeight w:val="300"/>
        </w:trPr>
        <w:tc>
          <w:tcPr>
            <w:tcW w:w="3094" w:type="dxa"/>
            <w:gridSpan w:val="2"/>
          </w:tcPr>
          <w:p w14:paraId="1FA2C835" w14:textId="77777777" w:rsidR="00133F8F" w:rsidRDefault="00133F8F" w:rsidP="00133F8F">
            <w:pPr>
              <w:rPr>
                <w:b/>
                <w:kern w:val="2"/>
                <w:szCs w:val="24"/>
              </w:rPr>
            </w:pPr>
            <w:r>
              <w:rPr>
                <w:b/>
                <w:kern w:val="2"/>
                <w:szCs w:val="24"/>
              </w:rPr>
              <w:t>8.3. Sutarties įvykdymo užtikrinimo pateikimas</w:t>
            </w:r>
          </w:p>
        </w:tc>
        <w:tc>
          <w:tcPr>
            <w:tcW w:w="6441" w:type="dxa"/>
            <w:gridSpan w:val="2"/>
          </w:tcPr>
          <w:p w14:paraId="592ADF1A" w14:textId="63C59975" w:rsidR="00133F8F" w:rsidRPr="00133F8F" w:rsidRDefault="00133F8F" w:rsidP="00133F8F">
            <w:pPr>
              <w:rPr>
                <w:kern w:val="2"/>
                <w:szCs w:val="24"/>
              </w:rPr>
            </w:pPr>
            <w:r>
              <w:rPr>
                <w:kern w:val="2"/>
                <w:szCs w:val="24"/>
              </w:rPr>
              <w:t>Netaikoma</w:t>
            </w:r>
          </w:p>
        </w:tc>
      </w:tr>
      <w:tr w:rsidR="00133F8F" w14:paraId="1E368798" w14:textId="77777777">
        <w:trPr>
          <w:trHeight w:val="300"/>
        </w:trPr>
        <w:tc>
          <w:tcPr>
            <w:tcW w:w="9535" w:type="dxa"/>
            <w:gridSpan w:val="4"/>
          </w:tcPr>
          <w:p w14:paraId="7A11F6D0" w14:textId="77777777" w:rsidR="00133F8F" w:rsidRDefault="00133F8F" w:rsidP="00133F8F">
            <w:pPr>
              <w:jc w:val="center"/>
              <w:rPr>
                <w:bCs/>
                <w:kern w:val="2"/>
                <w:szCs w:val="24"/>
              </w:rPr>
            </w:pPr>
            <w:r>
              <w:rPr>
                <w:b/>
                <w:kern w:val="2"/>
                <w:szCs w:val="24"/>
              </w:rPr>
              <w:t>9. ŠALIŲ ATSAKOMYBĖ</w:t>
            </w:r>
          </w:p>
        </w:tc>
      </w:tr>
      <w:tr w:rsidR="00133F8F" w:rsidRPr="00657153" w14:paraId="679C3039" w14:textId="77777777">
        <w:trPr>
          <w:trHeight w:val="300"/>
        </w:trPr>
        <w:tc>
          <w:tcPr>
            <w:tcW w:w="3094" w:type="dxa"/>
            <w:gridSpan w:val="2"/>
          </w:tcPr>
          <w:p w14:paraId="2CFC99C7" w14:textId="77777777" w:rsidR="00133F8F" w:rsidRPr="00657153" w:rsidRDefault="00133F8F" w:rsidP="00657153">
            <w:pPr>
              <w:jc w:val="both"/>
              <w:rPr>
                <w:b/>
                <w:color w:val="000000" w:themeColor="text1"/>
                <w:kern w:val="2"/>
                <w:szCs w:val="24"/>
              </w:rPr>
            </w:pPr>
            <w:r w:rsidRPr="00657153">
              <w:rPr>
                <w:b/>
                <w:color w:val="000000" w:themeColor="text1"/>
                <w:kern w:val="2"/>
                <w:szCs w:val="24"/>
              </w:rPr>
              <w:t>9.1. Pirkėjui taikomos netesybos už mokėjimų pagal Sutartį vėlavimą</w:t>
            </w:r>
          </w:p>
        </w:tc>
        <w:tc>
          <w:tcPr>
            <w:tcW w:w="6441" w:type="dxa"/>
            <w:gridSpan w:val="2"/>
          </w:tcPr>
          <w:p w14:paraId="3FA2E79C" w14:textId="1B03BE28" w:rsidR="00133F8F" w:rsidRPr="00657153" w:rsidRDefault="00B41240" w:rsidP="00657153">
            <w:pPr>
              <w:jc w:val="both"/>
              <w:rPr>
                <w:bCs/>
                <w:color w:val="000000" w:themeColor="text1"/>
                <w:kern w:val="2"/>
                <w:szCs w:val="24"/>
              </w:rPr>
            </w:pPr>
            <w:r w:rsidRPr="00657153">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33F8F" w:rsidRPr="00657153" w14:paraId="27A042E8" w14:textId="77777777">
        <w:trPr>
          <w:trHeight w:val="300"/>
        </w:trPr>
        <w:tc>
          <w:tcPr>
            <w:tcW w:w="3094" w:type="dxa"/>
            <w:gridSpan w:val="2"/>
          </w:tcPr>
          <w:p w14:paraId="6DF2F1C4" w14:textId="77777777" w:rsidR="00133F8F" w:rsidRPr="00657153" w:rsidRDefault="00133F8F" w:rsidP="00657153">
            <w:pPr>
              <w:jc w:val="both"/>
              <w:rPr>
                <w:b/>
                <w:color w:val="000000" w:themeColor="text1"/>
                <w:kern w:val="2"/>
                <w:szCs w:val="24"/>
              </w:rPr>
            </w:pPr>
            <w:r w:rsidRPr="00657153">
              <w:rPr>
                <w:b/>
                <w:color w:val="000000" w:themeColor="text1"/>
                <w:szCs w:val="24"/>
              </w:rPr>
              <w:t>9.2. Tiekėjui taikomos netesybos</w:t>
            </w:r>
          </w:p>
        </w:tc>
        <w:tc>
          <w:tcPr>
            <w:tcW w:w="6441" w:type="dxa"/>
            <w:gridSpan w:val="2"/>
          </w:tcPr>
          <w:p w14:paraId="3505EBF3" w14:textId="0CCBEC53" w:rsidR="00B41240" w:rsidRPr="00657153" w:rsidRDefault="00B41240" w:rsidP="00657153">
            <w:pPr>
              <w:jc w:val="both"/>
              <w:rPr>
                <w:color w:val="000000" w:themeColor="text1"/>
              </w:rPr>
            </w:pPr>
            <w:r w:rsidRPr="00657153">
              <w:rPr>
                <w:color w:val="000000" w:themeColor="text1"/>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657153" w:rsidRPr="00657153">
              <w:rPr>
                <w:color w:val="000000" w:themeColor="text1"/>
                <w:szCs w:val="24"/>
                <w:lang w:val="lt"/>
              </w:rPr>
              <w:t xml:space="preserve">dieną </w:t>
            </w:r>
            <w:r w:rsidRPr="00657153">
              <w:rPr>
                <w:color w:val="000000" w:themeColor="text1"/>
                <w:szCs w:val="24"/>
                <w:lang w:val="lt"/>
              </w:rPr>
              <w:t>nuo laiku nesuteiktų Paslaugų ar kitų sutartinių įsipareigojimų nevykdymo kainos be PVM.</w:t>
            </w:r>
          </w:p>
          <w:p w14:paraId="3F3990AF" w14:textId="5F350E1A" w:rsidR="00B41240" w:rsidRPr="00657153" w:rsidRDefault="00B41240" w:rsidP="00657153">
            <w:pPr>
              <w:jc w:val="both"/>
              <w:rPr>
                <w:color w:val="000000" w:themeColor="text1"/>
                <w:szCs w:val="24"/>
              </w:rPr>
            </w:pPr>
            <w:r w:rsidRPr="00657153">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779EF169" w14:textId="19BDDA32" w:rsidR="00133F8F" w:rsidRPr="00657153" w:rsidRDefault="00B41240" w:rsidP="00657153">
            <w:pPr>
              <w:jc w:val="both"/>
              <w:rPr>
                <w:color w:val="000000" w:themeColor="text1"/>
              </w:rPr>
            </w:pPr>
            <w:r w:rsidRPr="00657153">
              <w:rPr>
                <w:color w:val="000000" w:themeColor="text1"/>
                <w:kern w:val="2"/>
              </w:rPr>
              <w:t xml:space="preserve">9.2.3. Tiekėjas privalo sumokėti Pirkėjui netesybas per </w:t>
            </w:r>
            <w:r w:rsidR="00657153" w:rsidRPr="00657153">
              <w:rPr>
                <w:color w:val="000000" w:themeColor="text1"/>
                <w:kern w:val="2"/>
              </w:rPr>
              <w:t xml:space="preserve">20 (dvidešimt) dienų </w:t>
            </w:r>
            <w:r w:rsidRPr="00657153">
              <w:rPr>
                <w:color w:val="000000" w:themeColor="text1"/>
                <w:kern w:val="2"/>
              </w:rPr>
              <w:t xml:space="preserve">nuo Pirkėjo pareikalavimo, jeigu netesybų suma nėra </w:t>
            </w:r>
            <w:r w:rsidRPr="00657153">
              <w:rPr>
                <w:color w:val="000000" w:themeColor="text1"/>
              </w:rPr>
              <w:t>išskaitoma iš Tiekėjui mokėtinos sumos.</w:t>
            </w:r>
          </w:p>
        </w:tc>
      </w:tr>
      <w:tr w:rsidR="00133F8F" w14:paraId="3F6DF250" w14:textId="77777777">
        <w:trPr>
          <w:trHeight w:val="300"/>
        </w:trPr>
        <w:tc>
          <w:tcPr>
            <w:tcW w:w="3094" w:type="dxa"/>
            <w:gridSpan w:val="2"/>
          </w:tcPr>
          <w:p w14:paraId="4A337833" w14:textId="77777777" w:rsidR="00133F8F" w:rsidRDefault="00133F8F" w:rsidP="00133F8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F052827" w14:textId="1A813DD1" w:rsidR="00133F8F" w:rsidRPr="00860118" w:rsidRDefault="00133F8F" w:rsidP="00133F8F">
            <w:pPr>
              <w:jc w:val="both"/>
              <w:rPr>
                <w:bCs/>
                <w:szCs w:val="24"/>
              </w:rPr>
            </w:pPr>
            <w:r>
              <w:rPr>
                <w:bCs/>
                <w:kern w:val="2"/>
                <w:szCs w:val="24"/>
              </w:rPr>
              <w:t xml:space="preserve">9.3.1. Nutraukus Sutartį dėl esminio Sutarties pažeidimo, nustatyto Sutarties </w:t>
            </w:r>
            <w:r w:rsidRPr="00860118">
              <w:rPr>
                <w:bCs/>
                <w:kern w:val="2"/>
                <w:szCs w:val="24"/>
              </w:rPr>
              <w:t xml:space="preserve">Specialiosiose sąlygose, </w:t>
            </w:r>
            <w:r w:rsidR="00FF2031">
              <w:rPr>
                <w:bCs/>
                <w:kern w:val="2"/>
                <w:szCs w:val="24"/>
              </w:rPr>
              <w:t xml:space="preserve">taikoma </w:t>
            </w:r>
            <w:r w:rsidRPr="00860118">
              <w:rPr>
                <w:bCs/>
                <w:kern w:val="2"/>
                <w:szCs w:val="24"/>
              </w:rPr>
              <w:t xml:space="preserve">5 (penkių) procentų dydžio bauda nuo Pradinės Sutarties vertės, nurodytos Specialiųjų sąlygų 5.2 </w:t>
            </w:r>
            <w:r w:rsidR="00D34317">
              <w:rPr>
                <w:bCs/>
                <w:kern w:val="2"/>
                <w:szCs w:val="24"/>
              </w:rPr>
              <w:t xml:space="preserve"> papunktyje</w:t>
            </w:r>
            <w:r w:rsidRPr="00860118">
              <w:rPr>
                <w:bCs/>
                <w:kern w:val="2"/>
                <w:szCs w:val="24"/>
              </w:rPr>
              <w:t>.</w:t>
            </w:r>
          </w:p>
          <w:p w14:paraId="6FAC48B3" w14:textId="6B2D4BB2" w:rsidR="00133F8F" w:rsidRDefault="00133F8F" w:rsidP="00133F8F">
            <w:pPr>
              <w:rPr>
                <w:bCs/>
                <w:kern w:val="2"/>
                <w:szCs w:val="24"/>
              </w:rPr>
            </w:pPr>
            <w:r w:rsidRPr="00860118">
              <w:rPr>
                <w:bCs/>
                <w:szCs w:val="24"/>
              </w:rPr>
              <w:t xml:space="preserve">9.3.2. Nepagrįstai nutraukus Sutarties vykdymą ne Sutartyje nustatyta tvarka, mokama </w:t>
            </w:r>
            <w:r w:rsidRPr="00860118">
              <w:rPr>
                <w:bCs/>
                <w:kern w:val="2"/>
                <w:szCs w:val="24"/>
              </w:rPr>
              <w:t xml:space="preserve">5 (penkių) procentų dydžio bauda nuo Pradinės Sutarties vertės, nurodytos </w:t>
            </w:r>
            <w:r>
              <w:rPr>
                <w:bCs/>
                <w:kern w:val="2"/>
                <w:szCs w:val="24"/>
              </w:rPr>
              <w:t xml:space="preserve">Specialiųjų sąlygų 5.2 </w:t>
            </w:r>
            <w:r w:rsidR="00D34317">
              <w:rPr>
                <w:bCs/>
                <w:kern w:val="2"/>
                <w:szCs w:val="24"/>
              </w:rPr>
              <w:t xml:space="preserve"> papunktyje</w:t>
            </w:r>
            <w:r>
              <w:rPr>
                <w:bCs/>
                <w:kern w:val="2"/>
                <w:szCs w:val="24"/>
              </w:rPr>
              <w:t>.</w:t>
            </w:r>
          </w:p>
        </w:tc>
      </w:tr>
      <w:tr w:rsidR="00133F8F" w14:paraId="37F54B23" w14:textId="77777777">
        <w:trPr>
          <w:trHeight w:val="300"/>
        </w:trPr>
        <w:tc>
          <w:tcPr>
            <w:tcW w:w="3094" w:type="dxa"/>
            <w:gridSpan w:val="2"/>
          </w:tcPr>
          <w:p w14:paraId="77F5C77E" w14:textId="77777777" w:rsidR="00133F8F" w:rsidRDefault="00133F8F" w:rsidP="00133F8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D019E43" w14:textId="77777777" w:rsidR="00133F8F" w:rsidRPr="00594C62" w:rsidRDefault="00133F8F" w:rsidP="00133F8F">
            <w:pPr>
              <w:rPr>
                <w:bCs/>
                <w:color w:val="000000"/>
                <w:szCs w:val="24"/>
              </w:rPr>
            </w:pPr>
            <w:r w:rsidRPr="00594C62">
              <w:rPr>
                <w:bCs/>
                <w:color w:val="000000"/>
                <w:szCs w:val="24"/>
              </w:rPr>
              <w:t>1.000,00 (vienas tūkstantis) Eur</w:t>
            </w:r>
            <w:r w:rsidRPr="00594C62">
              <w:t xml:space="preserve"> </w:t>
            </w:r>
            <w:r w:rsidRPr="00594C62">
              <w:rPr>
                <w:bCs/>
                <w:color w:val="000000"/>
                <w:szCs w:val="24"/>
              </w:rPr>
              <w:t>už kiekvieną pažeidimo atvejį.</w:t>
            </w:r>
          </w:p>
          <w:p w14:paraId="134ACF09" w14:textId="1B537D7B" w:rsidR="00133F8F" w:rsidRDefault="00133F8F" w:rsidP="00133F8F">
            <w:pPr>
              <w:rPr>
                <w:bCs/>
                <w:kern w:val="2"/>
                <w:szCs w:val="24"/>
              </w:rPr>
            </w:pPr>
          </w:p>
        </w:tc>
      </w:tr>
      <w:tr w:rsidR="00133F8F" w14:paraId="1D14620A" w14:textId="77777777">
        <w:trPr>
          <w:trHeight w:val="300"/>
        </w:trPr>
        <w:tc>
          <w:tcPr>
            <w:tcW w:w="3094" w:type="dxa"/>
            <w:gridSpan w:val="2"/>
          </w:tcPr>
          <w:p w14:paraId="58504066" w14:textId="77777777" w:rsidR="00133F8F" w:rsidRDefault="00133F8F" w:rsidP="00133F8F">
            <w:pPr>
              <w:rPr>
                <w:b/>
                <w:kern w:val="2"/>
                <w:szCs w:val="24"/>
              </w:rPr>
            </w:pPr>
            <w:r>
              <w:rPr>
                <w:b/>
                <w:kern w:val="2"/>
                <w:szCs w:val="24"/>
              </w:rPr>
              <w:t>9.5. Tiekėjui taikomos baudos dėl aplinkosauginių ir (arba) socialinių kriterijų nesilaikymo</w:t>
            </w:r>
          </w:p>
        </w:tc>
        <w:tc>
          <w:tcPr>
            <w:tcW w:w="6441" w:type="dxa"/>
            <w:gridSpan w:val="2"/>
          </w:tcPr>
          <w:p w14:paraId="3CB8EACC" w14:textId="2E1680DB" w:rsidR="00133F8F" w:rsidRPr="00133F8F" w:rsidRDefault="00133F8F" w:rsidP="00133F8F">
            <w:pPr>
              <w:rPr>
                <w:bCs/>
                <w:color w:val="000000"/>
                <w:kern w:val="2"/>
                <w:szCs w:val="24"/>
              </w:rPr>
            </w:pPr>
            <w:r>
              <w:rPr>
                <w:bCs/>
                <w:color w:val="000000"/>
                <w:kern w:val="2"/>
                <w:szCs w:val="24"/>
              </w:rPr>
              <w:t>Netaikoma</w:t>
            </w:r>
          </w:p>
        </w:tc>
      </w:tr>
      <w:tr w:rsidR="00133F8F" w14:paraId="67B7A26F" w14:textId="77777777">
        <w:trPr>
          <w:trHeight w:val="300"/>
        </w:trPr>
        <w:tc>
          <w:tcPr>
            <w:tcW w:w="3094" w:type="dxa"/>
            <w:gridSpan w:val="2"/>
          </w:tcPr>
          <w:p w14:paraId="3201C983" w14:textId="77777777" w:rsidR="00133F8F" w:rsidRDefault="00133F8F" w:rsidP="00133F8F">
            <w:pPr>
              <w:rPr>
                <w:b/>
                <w:kern w:val="2"/>
                <w:szCs w:val="24"/>
              </w:rPr>
            </w:pPr>
            <w:r>
              <w:rPr>
                <w:b/>
                <w:kern w:val="2"/>
                <w:szCs w:val="24"/>
              </w:rPr>
              <w:lastRenderedPageBreak/>
              <w:t>9.6. Tiekėjui / Pirkėjui taikoma bauda dėl konfidencialumo reikalavimų nesilaikymo</w:t>
            </w:r>
          </w:p>
        </w:tc>
        <w:tc>
          <w:tcPr>
            <w:tcW w:w="6441" w:type="dxa"/>
            <w:gridSpan w:val="2"/>
          </w:tcPr>
          <w:p w14:paraId="099C830E" w14:textId="77777777" w:rsidR="00133F8F" w:rsidRDefault="00133F8F" w:rsidP="00133F8F">
            <w:pPr>
              <w:rPr>
                <w:bCs/>
                <w:kern w:val="2"/>
                <w:szCs w:val="24"/>
              </w:rPr>
            </w:pPr>
            <w:r>
              <w:rPr>
                <w:bCs/>
                <w:kern w:val="2"/>
                <w:szCs w:val="24"/>
              </w:rPr>
              <w:t>Netaikoma</w:t>
            </w:r>
          </w:p>
          <w:p w14:paraId="5051A870" w14:textId="305A2003" w:rsidR="00133F8F" w:rsidRDefault="00133F8F" w:rsidP="00133F8F">
            <w:pPr>
              <w:rPr>
                <w:bCs/>
                <w:color w:val="4472C4"/>
                <w:kern w:val="2"/>
                <w:szCs w:val="24"/>
              </w:rPr>
            </w:pPr>
          </w:p>
        </w:tc>
      </w:tr>
      <w:tr w:rsidR="00133F8F" w14:paraId="7B2CF928" w14:textId="77777777">
        <w:trPr>
          <w:trHeight w:val="300"/>
        </w:trPr>
        <w:tc>
          <w:tcPr>
            <w:tcW w:w="3094" w:type="dxa"/>
            <w:gridSpan w:val="2"/>
          </w:tcPr>
          <w:p w14:paraId="0ADF5CB0" w14:textId="77777777" w:rsidR="00133F8F" w:rsidRDefault="00133F8F" w:rsidP="00133F8F">
            <w:pPr>
              <w:rPr>
                <w:b/>
                <w:kern w:val="2"/>
              </w:rPr>
            </w:pPr>
            <w:r>
              <w:rPr>
                <w:b/>
              </w:rPr>
              <w:t>9.7. Tiekėjui taikomos netesybos dėl pirkimo dokumentuose nustatytų Kokybinių kriterijų nepasiekimo Sutarties vykdymo metu</w:t>
            </w:r>
          </w:p>
        </w:tc>
        <w:tc>
          <w:tcPr>
            <w:tcW w:w="6441" w:type="dxa"/>
            <w:gridSpan w:val="2"/>
          </w:tcPr>
          <w:p w14:paraId="35F36FAE" w14:textId="30E410BD" w:rsidR="00133F8F" w:rsidRDefault="00133F8F" w:rsidP="00133F8F">
            <w:pPr>
              <w:rPr>
                <w:bCs/>
                <w:color w:val="4472C4"/>
                <w:kern w:val="2"/>
                <w:szCs w:val="24"/>
              </w:rPr>
            </w:pPr>
            <w:r>
              <w:rPr>
                <w:bCs/>
                <w:szCs w:val="24"/>
              </w:rPr>
              <w:t xml:space="preserve">Netaikoma </w:t>
            </w:r>
          </w:p>
          <w:p w14:paraId="4183DFC9" w14:textId="64ABAE4D" w:rsidR="00133F8F" w:rsidRDefault="00133F8F" w:rsidP="00133F8F">
            <w:pPr>
              <w:rPr>
                <w:bCs/>
                <w:color w:val="4472C4"/>
                <w:kern w:val="2"/>
                <w:szCs w:val="24"/>
              </w:rPr>
            </w:pPr>
          </w:p>
        </w:tc>
      </w:tr>
      <w:tr w:rsidR="00133F8F" w14:paraId="098A8F71"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75F7D41" w14:textId="77777777" w:rsidR="00133F8F" w:rsidRDefault="00133F8F" w:rsidP="00133F8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54D4B1" w14:textId="77777777" w:rsidR="00133F8F" w:rsidRDefault="00133F8F" w:rsidP="00133F8F">
            <w:pPr>
              <w:rPr>
                <w:bCs/>
                <w:kern w:val="2"/>
                <w:szCs w:val="24"/>
              </w:rPr>
            </w:pPr>
            <w:r>
              <w:rPr>
                <w:bCs/>
                <w:kern w:val="2"/>
                <w:szCs w:val="24"/>
              </w:rPr>
              <w:t>Netaikoma</w:t>
            </w:r>
          </w:p>
          <w:p w14:paraId="0409DDB1" w14:textId="386302DE" w:rsidR="00133F8F" w:rsidRDefault="00133F8F" w:rsidP="00133F8F">
            <w:pPr>
              <w:rPr>
                <w:bCs/>
                <w:color w:val="4472C4"/>
                <w:kern w:val="2"/>
                <w:szCs w:val="24"/>
              </w:rPr>
            </w:pPr>
          </w:p>
        </w:tc>
      </w:tr>
      <w:tr w:rsidR="00133F8F" w14:paraId="434D5430" w14:textId="77777777">
        <w:trPr>
          <w:trHeight w:val="300"/>
        </w:trPr>
        <w:tc>
          <w:tcPr>
            <w:tcW w:w="3094" w:type="dxa"/>
            <w:gridSpan w:val="2"/>
          </w:tcPr>
          <w:p w14:paraId="23ADA81C" w14:textId="77777777" w:rsidR="00133F8F" w:rsidRDefault="00133F8F" w:rsidP="00133F8F">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8170DA4" w14:textId="77777777" w:rsidR="00133F8F" w:rsidRDefault="00133F8F" w:rsidP="00133F8F">
            <w:pPr>
              <w:rPr>
                <w:bCs/>
                <w:kern w:val="2"/>
                <w:szCs w:val="24"/>
              </w:rPr>
            </w:pPr>
            <w:r>
              <w:rPr>
                <w:bCs/>
                <w:kern w:val="2"/>
                <w:szCs w:val="24"/>
              </w:rPr>
              <w:t>Netaikoma</w:t>
            </w:r>
          </w:p>
          <w:p w14:paraId="72019F68" w14:textId="77777777" w:rsidR="00133F8F" w:rsidRDefault="00133F8F" w:rsidP="00133F8F">
            <w:pPr>
              <w:rPr>
                <w:bCs/>
                <w:color w:val="4472C4"/>
                <w:kern w:val="2"/>
                <w:szCs w:val="24"/>
              </w:rPr>
            </w:pPr>
          </w:p>
        </w:tc>
      </w:tr>
      <w:tr w:rsidR="00133F8F" w14:paraId="571B356F" w14:textId="77777777">
        <w:trPr>
          <w:trHeight w:val="300"/>
        </w:trPr>
        <w:tc>
          <w:tcPr>
            <w:tcW w:w="3094" w:type="dxa"/>
            <w:gridSpan w:val="2"/>
          </w:tcPr>
          <w:p w14:paraId="08A39593" w14:textId="77777777" w:rsidR="00133F8F" w:rsidRPr="00495EFE" w:rsidRDefault="00133F8F" w:rsidP="00133F8F">
            <w:pPr>
              <w:rPr>
                <w:b/>
                <w:color w:val="000000" w:themeColor="text1"/>
                <w:kern w:val="2"/>
                <w:szCs w:val="24"/>
                <w:lang w:val="en-US"/>
              </w:rPr>
            </w:pPr>
            <w:r w:rsidRPr="00495EFE">
              <w:rPr>
                <w:b/>
                <w:color w:val="000000" w:themeColor="text1"/>
                <w:kern w:val="2"/>
                <w:szCs w:val="24"/>
                <w:lang w:val="en-US"/>
              </w:rPr>
              <w:t xml:space="preserve">9.10. </w:t>
            </w:r>
            <w:r w:rsidRPr="00495EFE">
              <w:rPr>
                <w:b/>
                <w:color w:val="000000" w:themeColor="text1"/>
                <w:kern w:val="2"/>
                <w:szCs w:val="24"/>
              </w:rPr>
              <w:t>Kitos netesybos</w:t>
            </w:r>
          </w:p>
        </w:tc>
        <w:tc>
          <w:tcPr>
            <w:tcW w:w="6441" w:type="dxa"/>
            <w:gridSpan w:val="2"/>
          </w:tcPr>
          <w:p w14:paraId="06ADDD9B" w14:textId="68FA9A8F" w:rsidR="00133F8F" w:rsidRPr="00495EFE" w:rsidRDefault="00133F8F" w:rsidP="00133F8F">
            <w:pPr>
              <w:rPr>
                <w:bCs/>
                <w:color w:val="000000" w:themeColor="text1"/>
                <w:kern w:val="2"/>
                <w:szCs w:val="24"/>
              </w:rPr>
            </w:pPr>
            <w:r w:rsidRPr="00495EFE">
              <w:rPr>
                <w:bCs/>
                <w:color w:val="000000" w:themeColor="text1"/>
                <w:kern w:val="2"/>
                <w:szCs w:val="24"/>
              </w:rPr>
              <w:t>Netaikoma</w:t>
            </w:r>
          </w:p>
        </w:tc>
      </w:tr>
      <w:tr w:rsidR="00133F8F" w14:paraId="5DA883A8" w14:textId="77777777">
        <w:trPr>
          <w:trHeight w:val="300"/>
        </w:trPr>
        <w:tc>
          <w:tcPr>
            <w:tcW w:w="9535" w:type="dxa"/>
            <w:gridSpan w:val="4"/>
          </w:tcPr>
          <w:p w14:paraId="49DDD105" w14:textId="77777777" w:rsidR="00133F8F" w:rsidRDefault="00133F8F" w:rsidP="00133F8F">
            <w:pPr>
              <w:jc w:val="center"/>
              <w:rPr>
                <w:color w:val="4472C4"/>
                <w:kern w:val="2"/>
                <w:szCs w:val="24"/>
              </w:rPr>
            </w:pPr>
            <w:r>
              <w:rPr>
                <w:b/>
                <w:kern w:val="2"/>
                <w:szCs w:val="24"/>
              </w:rPr>
              <w:t>10. ESMINĖS SUTARTIES SĄLYGOS</w:t>
            </w:r>
          </w:p>
        </w:tc>
      </w:tr>
      <w:tr w:rsidR="00133F8F" w14:paraId="0BDE0C44" w14:textId="77777777">
        <w:trPr>
          <w:trHeight w:val="300"/>
        </w:trPr>
        <w:tc>
          <w:tcPr>
            <w:tcW w:w="3094" w:type="dxa"/>
            <w:gridSpan w:val="2"/>
          </w:tcPr>
          <w:p w14:paraId="24CFB1E1" w14:textId="77777777" w:rsidR="00133F8F" w:rsidRDefault="00133F8F" w:rsidP="00133F8F">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8BAA879" w14:textId="43BDE486" w:rsidR="00133F8F" w:rsidRPr="00495EFE" w:rsidRDefault="00133F8F" w:rsidP="00133F8F">
            <w:pPr>
              <w:rPr>
                <w:kern w:val="2"/>
                <w:szCs w:val="24"/>
              </w:rPr>
            </w:pPr>
            <w:r w:rsidRPr="00BC50BE">
              <w:rPr>
                <w:kern w:val="2"/>
                <w:szCs w:val="24"/>
              </w:rPr>
              <w:t>Sutarties Specialiųjų sąlygų 12.2 p</w:t>
            </w:r>
            <w:r w:rsidR="00D34317">
              <w:rPr>
                <w:kern w:val="2"/>
                <w:szCs w:val="24"/>
              </w:rPr>
              <w:t>apunktyje</w:t>
            </w:r>
            <w:r w:rsidRPr="00BC50BE">
              <w:rPr>
                <w:kern w:val="2"/>
                <w:szCs w:val="24"/>
              </w:rPr>
              <w:t xml:space="preserve"> nurodyti įsipareigojimai, kurių nesilaikymas bus laikomas esminiu pažeidimu.</w:t>
            </w:r>
          </w:p>
        </w:tc>
      </w:tr>
      <w:tr w:rsidR="00133F8F" w14:paraId="0A3DC574" w14:textId="77777777">
        <w:trPr>
          <w:trHeight w:val="300"/>
        </w:trPr>
        <w:tc>
          <w:tcPr>
            <w:tcW w:w="3094" w:type="dxa"/>
            <w:gridSpan w:val="2"/>
          </w:tcPr>
          <w:p w14:paraId="60894C2A" w14:textId="77777777" w:rsidR="00133F8F" w:rsidRPr="008150E1" w:rsidRDefault="00133F8F" w:rsidP="00133F8F">
            <w:pPr>
              <w:rPr>
                <w:b/>
                <w:kern w:val="2"/>
                <w:szCs w:val="24"/>
              </w:rPr>
            </w:pPr>
            <w:commentRangeStart w:id="0"/>
            <w:r>
              <w:rPr>
                <w:b/>
                <w:bCs/>
                <w:kern w:val="2"/>
                <w:szCs w:val="24"/>
              </w:rPr>
              <w:t>10.2. Dideli arba nuolatiniai esminės Sutarties sąlygos vykdymo trūkumai</w:t>
            </w:r>
            <w:commentRangeEnd w:id="0"/>
            <w:r w:rsidRPr="008150E1">
              <w:rPr>
                <w:rStyle w:val="Komentaronuoroda"/>
                <w:b/>
                <w:kern w:val="2"/>
                <w:sz w:val="24"/>
                <w:szCs w:val="24"/>
              </w:rPr>
              <w:commentReference w:id="0"/>
            </w:r>
          </w:p>
        </w:tc>
        <w:tc>
          <w:tcPr>
            <w:tcW w:w="6441" w:type="dxa"/>
            <w:gridSpan w:val="2"/>
          </w:tcPr>
          <w:p w14:paraId="14BBF8A0" w14:textId="3DD1D1F2" w:rsidR="00133F8F" w:rsidRDefault="00133F8F" w:rsidP="00E80D83">
            <w:pPr>
              <w:spacing w:line="276" w:lineRule="auto"/>
              <w:jc w:val="both"/>
              <w:textAlignment w:val="baseline"/>
              <w:rPr>
                <w:kern w:val="2"/>
                <w:szCs w:val="24"/>
              </w:rPr>
            </w:pPr>
            <w:r>
              <w:rPr>
                <w:rFonts w:eastAsia="Arial"/>
              </w:rPr>
              <w:t xml:space="preserve">Netaikoma </w:t>
            </w:r>
          </w:p>
        </w:tc>
      </w:tr>
      <w:tr w:rsidR="00133F8F" w14:paraId="0E909103" w14:textId="77777777">
        <w:trPr>
          <w:trHeight w:val="300"/>
        </w:trPr>
        <w:tc>
          <w:tcPr>
            <w:tcW w:w="9535" w:type="dxa"/>
            <w:gridSpan w:val="4"/>
          </w:tcPr>
          <w:p w14:paraId="7ECCB6DF" w14:textId="77777777" w:rsidR="00133F8F" w:rsidRDefault="00133F8F" w:rsidP="00133F8F">
            <w:pPr>
              <w:jc w:val="center"/>
              <w:rPr>
                <w:b/>
                <w:kern w:val="2"/>
                <w:szCs w:val="24"/>
              </w:rPr>
            </w:pPr>
            <w:r>
              <w:rPr>
                <w:b/>
                <w:kern w:val="2"/>
                <w:szCs w:val="24"/>
              </w:rPr>
              <w:t>11. SUTARTIES GALIOJIMAS IR KEITIMAS</w:t>
            </w:r>
          </w:p>
        </w:tc>
      </w:tr>
      <w:tr w:rsidR="00133F8F" w14:paraId="2C1A2AFB" w14:textId="77777777">
        <w:trPr>
          <w:trHeight w:val="300"/>
        </w:trPr>
        <w:tc>
          <w:tcPr>
            <w:tcW w:w="3094" w:type="dxa"/>
            <w:gridSpan w:val="2"/>
          </w:tcPr>
          <w:p w14:paraId="5B17C747" w14:textId="77777777" w:rsidR="00133F8F" w:rsidRDefault="00133F8F" w:rsidP="00133F8F">
            <w:pPr>
              <w:jc w:val="both"/>
              <w:rPr>
                <w:b/>
                <w:kern w:val="2"/>
                <w:szCs w:val="24"/>
              </w:rPr>
            </w:pPr>
            <w:r>
              <w:rPr>
                <w:b/>
                <w:szCs w:val="24"/>
              </w:rPr>
              <w:t>11.1. Sutarties sudarymas ir įsigaliojimas</w:t>
            </w:r>
          </w:p>
        </w:tc>
        <w:tc>
          <w:tcPr>
            <w:tcW w:w="6441" w:type="dxa"/>
            <w:gridSpan w:val="2"/>
          </w:tcPr>
          <w:p w14:paraId="7BCEE0A6" w14:textId="77777777" w:rsidR="00133F8F" w:rsidRDefault="00133F8F" w:rsidP="00133F8F">
            <w:pPr>
              <w:jc w:val="both"/>
              <w:rPr>
                <w:kern w:val="2"/>
                <w:szCs w:val="24"/>
              </w:rPr>
            </w:pPr>
            <w:r>
              <w:rPr>
                <w:kern w:val="2"/>
                <w:szCs w:val="24"/>
              </w:rPr>
              <w:t>Ši Sutartis laikoma sudaryta ir įsigalioja nuo Sutarties pasirašymo dienos (antrosios Šalies pasirašymo dieną).</w:t>
            </w:r>
          </w:p>
          <w:p w14:paraId="72511832" w14:textId="2628582E" w:rsidR="00133F8F" w:rsidRDefault="00133F8F" w:rsidP="00133F8F">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E2608">
              <w:rPr>
                <w:color w:val="000000"/>
                <w:kern w:val="2"/>
                <w:szCs w:val="24"/>
              </w:rPr>
              <w:t xml:space="preserve">330 </w:t>
            </w:r>
            <w:r>
              <w:rPr>
                <w:color w:val="000000"/>
                <w:kern w:val="2"/>
                <w:szCs w:val="24"/>
              </w:rPr>
              <w:t>(</w:t>
            </w:r>
            <w:r w:rsidR="007E2608">
              <w:rPr>
                <w:color w:val="000000"/>
                <w:kern w:val="2"/>
                <w:szCs w:val="24"/>
              </w:rPr>
              <w:t>tris šimtus trisdešimt</w:t>
            </w:r>
            <w:r>
              <w:rPr>
                <w:color w:val="000000"/>
                <w:kern w:val="2"/>
                <w:szCs w:val="24"/>
              </w:rPr>
              <w:t xml:space="preserve">) </w:t>
            </w:r>
            <w:r w:rsidR="007E2608">
              <w:rPr>
                <w:color w:val="000000"/>
                <w:kern w:val="2"/>
                <w:szCs w:val="24"/>
              </w:rPr>
              <w:t>dienų</w:t>
            </w:r>
            <w:r>
              <w:rPr>
                <w:color w:val="000000"/>
                <w:kern w:val="2"/>
                <w:szCs w:val="24"/>
              </w:rPr>
              <w:t>.</w:t>
            </w:r>
          </w:p>
        </w:tc>
      </w:tr>
      <w:tr w:rsidR="00133F8F" w14:paraId="6E9A3568" w14:textId="77777777">
        <w:trPr>
          <w:trHeight w:val="300"/>
        </w:trPr>
        <w:tc>
          <w:tcPr>
            <w:tcW w:w="3094" w:type="dxa"/>
            <w:gridSpan w:val="2"/>
          </w:tcPr>
          <w:p w14:paraId="02EF998F" w14:textId="77777777" w:rsidR="00133F8F" w:rsidRDefault="00133F8F" w:rsidP="00133F8F">
            <w:pPr>
              <w:rPr>
                <w:b/>
                <w:kern w:val="2"/>
                <w:szCs w:val="24"/>
              </w:rPr>
            </w:pPr>
            <w:r>
              <w:rPr>
                <w:b/>
                <w:kern w:val="2"/>
                <w:szCs w:val="24"/>
              </w:rPr>
              <w:t>11.2. Sutarties galiojimo termino pratęsimas</w:t>
            </w:r>
          </w:p>
        </w:tc>
        <w:tc>
          <w:tcPr>
            <w:tcW w:w="6441" w:type="dxa"/>
            <w:gridSpan w:val="2"/>
          </w:tcPr>
          <w:p w14:paraId="215FADC5" w14:textId="0C15DD27" w:rsidR="00133F8F" w:rsidRDefault="00133F8F" w:rsidP="00133F8F">
            <w:pPr>
              <w:rPr>
                <w:kern w:val="2"/>
                <w:szCs w:val="24"/>
              </w:rPr>
            </w:pPr>
            <w:r>
              <w:rPr>
                <w:kern w:val="2"/>
                <w:szCs w:val="24"/>
              </w:rPr>
              <w:t>Netaikoma</w:t>
            </w:r>
          </w:p>
        </w:tc>
      </w:tr>
      <w:tr w:rsidR="00133F8F" w14:paraId="6B27130D" w14:textId="77777777">
        <w:trPr>
          <w:trHeight w:val="300"/>
        </w:trPr>
        <w:tc>
          <w:tcPr>
            <w:tcW w:w="9535" w:type="dxa"/>
            <w:gridSpan w:val="4"/>
          </w:tcPr>
          <w:p w14:paraId="2CFFC4A1" w14:textId="77777777" w:rsidR="00133F8F" w:rsidRDefault="00133F8F" w:rsidP="00133F8F">
            <w:pPr>
              <w:jc w:val="center"/>
              <w:rPr>
                <w:b/>
                <w:kern w:val="2"/>
                <w:szCs w:val="24"/>
              </w:rPr>
            </w:pPr>
            <w:r>
              <w:rPr>
                <w:b/>
                <w:kern w:val="2"/>
                <w:szCs w:val="24"/>
              </w:rPr>
              <w:t>12. SUTARTIES NUTRAUKIMAS</w:t>
            </w:r>
          </w:p>
        </w:tc>
      </w:tr>
      <w:tr w:rsidR="00133F8F" w14:paraId="549747D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512CD43" w14:textId="77777777" w:rsidR="00133F8F" w:rsidRDefault="00133F8F" w:rsidP="00133F8F">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58D95A" w14:textId="3CD4E111" w:rsidR="00133F8F" w:rsidRPr="00495EFE" w:rsidRDefault="00133F8F" w:rsidP="00133F8F">
            <w:pPr>
              <w:jc w:val="both"/>
              <w:rPr>
                <w:kern w:val="2"/>
                <w:szCs w:val="24"/>
              </w:rPr>
            </w:pPr>
            <w:r>
              <w:rPr>
                <w:kern w:val="2"/>
                <w:szCs w:val="24"/>
              </w:rPr>
              <w:t>Sutartis gali būti nutraukiama rašytiniu Šalių susitarimu arba vienašališkai, Bendrosiose sąlygose nustatyta tvarka.</w:t>
            </w:r>
          </w:p>
        </w:tc>
      </w:tr>
      <w:tr w:rsidR="00133F8F" w14:paraId="7D60D6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AAC87A1" w14:textId="77777777" w:rsidR="00133F8F" w:rsidRDefault="00133F8F" w:rsidP="00133F8F">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C3E488F" w14:textId="70641BF1" w:rsidR="00133F8F" w:rsidRPr="00511E13" w:rsidRDefault="00133F8F" w:rsidP="00133F8F">
            <w:pPr>
              <w:jc w:val="both"/>
              <w:rPr>
                <w:kern w:val="2"/>
                <w:szCs w:val="24"/>
              </w:rPr>
            </w:pPr>
            <w:r w:rsidRPr="00511E13">
              <w:rPr>
                <w:kern w:val="2"/>
                <w:szCs w:val="24"/>
              </w:rPr>
              <w:t>12.2.1. jeigu Tiekėjas nevykdo prisiimtų įsipareigojimų už Sutartyje nustatyt</w:t>
            </w:r>
            <w:r w:rsidR="00413C61">
              <w:rPr>
                <w:kern w:val="2"/>
                <w:szCs w:val="24"/>
              </w:rPr>
              <w:t>ą</w:t>
            </w:r>
            <w:r w:rsidRPr="00511E13">
              <w:rPr>
                <w:kern w:val="2"/>
                <w:szCs w:val="24"/>
              </w:rPr>
              <w:t xml:space="preserve"> Sutarties </w:t>
            </w:r>
            <w:r w:rsidR="00413C61">
              <w:rPr>
                <w:kern w:val="2"/>
                <w:szCs w:val="24"/>
              </w:rPr>
              <w:t>kainą</w:t>
            </w:r>
            <w:r w:rsidRPr="00511E13">
              <w:rPr>
                <w:kern w:val="2"/>
                <w:szCs w:val="24"/>
              </w:rPr>
              <w:t>;</w:t>
            </w:r>
          </w:p>
          <w:p w14:paraId="0C7267D9" w14:textId="77777777" w:rsidR="00133F8F" w:rsidRPr="00483C2D" w:rsidRDefault="00133F8F" w:rsidP="00133F8F">
            <w:pPr>
              <w:jc w:val="both"/>
              <w:rPr>
                <w:kern w:val="2"/>
                <w:szCs w:val="24"/>
              </w:rPr>
            </w:pPr>
            <w:r w:rsidRPr="00511E13">
              <w:rPr>
                <w:kern w:val="2"/>
                <w:szCs w:val="24"/>
              </w:rPr>
              <w:t xml:space="preserve">12.2.2. jeigu paaiškėja, kad Tiekėjas nevykdo įsipareigojimų, kurie pasiūlymų vertinimo metu pirkimo dokumentuose buvo </w:t>
            </w:r>
            <w:r w:rsidRPr="00511E13">
              <w:rPr>
                <w:kern w:val="2"/>
                <w:szCs w:val="24"/>
              </w:rPr>
              <w:lastRenderedPageBreak/>
              <w:t xml:space="preserve">nustatyti kaip pasiūlymų vertinimo kriterijai ir už kuriuos Tiekėjui buvo skiriamos </w:t>
            </w:r>
            <w:r w:rsidRPr="00483C2D">
              <w:rPr>
                <w:kern w:val="2"/>
                <w:szCs w:val="24"/>
              </w:rPr>
              <w:t>reikšmės, kai pasiūlymas vertintas pagal kainos ir kokybės santykį ir Tiekėjas per 30 (trisdešimt) dienų neištaiso pažeidimų;</w:t>
            </w:r>
          </w:p>
          <w:p w14:paraId="1C06B7C4" w14:textId="797B39EB" w:rsidR="00133F8F" w:rsidRPr="00483C2D" w:rsidRDefault="00133F8F" w:rsidP="00133F8F">
            <w:pPr>
              <w:spacing w:line="257" w:lineRule="auto"/>
              <w:jc w:val="both"/>
              <w:rPr>
                <w:rFonts w:eastAsia="Arial"/>
                <w:kern w:val="2"/>
                <w:szCs w:val="24"/>
                <w:lang w:val="lt"/>
              </w:rPr>
            </w:pPr>
            <w:r w:rsidRPr="00483C2D">
              <w:rPr>
                <w:rFonts w:eastAsia="Arial"/>
                <w:kern w:val="2"/>
                <w:szCs w:val="24"/>
                <w:lang w:val="lt"/>
              </w:rPr>
              <w:t>12.2.</w:t>
            </w:r>
            <w:r w:rsidR="009B6F26">
              <w:rPr>
                <w:rFonts w:eastAsia="Arial"/>
                <w:kern w:val="2"/>
                <w:szCs w:val="24"/>
                <w:lang w:val="lt"/>
              </w:rPr>
              <w:t>3</w:t>
            </w:r>
            <w:r w:rsidRPr="00483C2D">
              <w:rPr>
                <w:rFonts w:eastAsia="Arial"/>
                <w:kern w:val="2"/>
                <w:szCs w:val="24"/>
                <w:lang w:val="lt"/>
              </w:rPr>
              <w:t>. jeigu Tiekėjas nesilaiko Sutartyje nustatytų Paslaugų teikimo terminų 2 (du) kartus iš eilės arba vėluoja suteikti Paslaugas daugiau nei 30 (trisdešimt) darbo dienų nuo Sutartyje nustatyto Paslaugų suteikimo termino;</w:t>
            </w:r>
          </w:p>
          <w:p w14:paraId="48C49C11" w14:textId="34317675" w:rsidR="00133F8F" w:rsidRPr="00511E13" w:rsidRDefault="00133F8F" w:rsidP="00133F8F">
            <w:pPr>
              <w:tabs>
                <w:tab w:val="left" w:pos="567"/>
                <w:tab w:val="left" w:pos="851"/>
                <w:tab w:val="left" w:pos="992"/>
                <w:tab w:val="left" w:pos="1134"/>
              </w:tabs>
              <w:spacing w:line="257" w:lineRule="auto"/>
              <w:jc w:val="both"/>
              <w:rPr>
                <w:rFonts w:eastAsia="Arial"/>
                <w:kern w:val="2"/>
                <w:szCs w:val="24"/>
                <w:lang w:val="lt"/>
              </w:rPr>
            </w:pPr>
            <w:r w:rsidRPr="00483C2D">
              <w:rPr>
                <w:rFonts w:eastAsia="Arial"/>
                <w:kern w:val="2"/>
                <w:szCs w:val="24"/>
                <w:lang w:val="lt"/>
              </w:rPr>
              <w:t>12.2.</w:t>
            </w:r>
            <w:r w:rsidR="009B6F26">
              <w:rPr>
                <w:rFonts w:eastAsia="Arial"/>
                <w:kern w:val="2"/>
                <w:szCs w:val="24"/>
                <w:lang w:val="lt"/>
              </w:rPr>
              <w:t>4</w:t>
            </w:r>
            <w:r w:rsidRPr="00483C2D">
              <w:rPr>
                <w:rFonts w:eastAsia="Arial"/>
                <w:kern w:val="2"/>
                <w:szCs w:val="24"/>
                <w:lang w:val="lt"/>
              </w:rPr>
              <w:t>. jeigu Tiekėjas pažeidžia Paslaugų</w:t>
            </w:r>
            <w:r w:rsidRPr="00511E13">
              <w:rPr>
                <w:rFonts w:eastAsia="Arial"/>
                <w:kern w:val="2"/>
                <w:szCs w:val="24"/>
                <w:lang w:val="lt"/>
              </w:rPr>
              <w:t xml:space="preserve"> suteikimo terminus ir priskaičiuotų netesybų už vėlavimą suma viršija 20 (dvidešimt) proc. Pradinės sutarties vertės;</w:t>
            </w:r>
          </w:p>
          <w:p w14:paraId="39A4050E" w14:textId="550132AE" w:rsidR="00133F8F" w:rsidRPr="00511E13" w:rsidRDefault="00133F8F" w:rsidP="00133F8F">
            <w:pPr>
              <w:tabs>
                <w:tab w:val="left" w:pos="567"/>
                <w:tab w:val="left" w:pos="851"/>
                <w:tab w:val="left" w:pos="992"/>
                <w:tab w:val="left" w:pos="1134"/>
              </w:tabs>
              <w:spacing w:line="257" w:lineRule="auto"/>
              <w:jc w:val="both"/>
              <w:rPr>
                <w:rFonts w:eastAsia="Arial"/>
                <w:kern w:val="2"/>
                <w:szCs w:val="24"/>
                <w:lang w:val="lt"/>
              </w:rPr>
            </w:pPr>
            <w:r w:rsidRPr="00511E13">
              <w:rPr>
                <w:rFonts w:eastAsia="Arial"/>
                <w:kern w:val="2"/>
                <w:szCs w:val="24"/>
                <w:lang w:val="lt"/>
              </w:rPr>
              <w:t>12.2.</w:t>
            </w:r>
            <w:r w:rsidR="009B6F26">
              <w:rPr>
                <w:rFonts w:eastAsia="Arial"/>
                <w:kern w:val="2"/>
                <w:szCs w:val="24"/>
                <w:lang w:val="lt"/>
              </w:rPr>
              <w:t>5</w:t>
            </w:r>
            <w:r w:rsidRPr="00511E13">
              <w:rPr>
                <w:rFonts w:eastAsia="Arial"/>
                <w:kern w:val="2"/>
                <w:szCs w:val="24"/>
                <w:lang w:val="lt"/>
              </w:rPr>
              <w:t>. Tiekėjas pažeidžia Paslaugų suteikimo terminus ir dėl Paslaugų suteikimo vėlavimo Paslaugos tampa nebereikalingos;</w:t>
            </w:r>
          </w:p>
          <w:p w14:paraId="6462AB7F" w14:textId="59CEADFE" w:rsidR="00133F8F" w:rsidRPr="00511E13" w:rsidRDefault="00133F8F" w:rsidP="00133F8F">
            <w:pPr>
              <w:tabs>
                <w:tab w:val="left" w:pos="567"/>
                <w:tab w:val="left" w:pos="851"/>
                <w:tab w:val="left" w:pos="992"/>
                <w:tab w:val="left" w:pos="1134"/>
              </w:tabs>
              <w:spacing w:line="257" w:lineRule="auto"/>
              <w:jc w:val="both"/>
              <w:rPr>
                <w:rFonts w:eastAsia="Arial"/>
                <w:kern w:val="2"/>
                <w:szCs w:val="24"/>
                <w:lang w:val="lt"/>
              </w:rPr>
            </w:pPr>
            <w:r w:rsidRPr="00511E13">
              <w:rPr>
                <w:rFonts w:eastAsia="Arial"/>
                <w:kern w:val="2"/>
                <w:szCs w:val="24"/>
                <w:lang w:val="lt"/>
              </w:rPr>
              <w:t>12.2.</w:t>
            </w:r>
            <w:r w:rsidR="009B6F26">
              <w:rPr>
                <w:rFonts w:eastAsia="Arial"/>
                <w:kern w:val="2"/>
                <w:szCs w:val="24"/>
                <w:lang w:val="lt"/>
              </w:rPr>
              <w:t>6</w:t>
            </w:r>
            <w:r w:rsidRPr="00511E13">
              <w:rPr>
                <w:rFonts w:eastAsia="Arial"/>
                <w:kern w:val="2"/>
                <w:szCs w:val="24"/>
                <w:lang w:val="lt"/>
              </w:rPr>
              <w:t>. Tiekėjas daugiau kaip 2 (du) kartus suteikia Paslaugas, kurios neatitinka Sutartyje ir (ar) įstatymuose nustatytų reikalavimų Paslaugoms;</w:t>
            </w:r>
          </w:p>
          <w:p w14:paraId="385A16EE" w14:textId="493B08F0" w:rsidR="00133F8F" w:rsidRPr="00511E13" w:rsidRDefault="00133F8F" w:rsidP="00133F8F">
            <w:pPr>
              <w:tabs>
                <w:tab w:val="left" w:pos="567"/>
                <w:tab w:val="left" w:pos="851"/>
                <w:tab w:val="left" w:pos="992"/>
                <w:tab w:val="left" w:pos="1134"/>
              </w:tabs>
              <w:spacing w:line="257" w:lineRule="auto"/>
              <w:jc w:val="both"/>
              <w:rPr>
                <w:rFonts w:eastAsia="Arial"/>
                <w:kern w:val="2"/>
                <w:szCs w:val="24"/>
                <w:lang w:val="lt"/>
              </w:rPr>
            </w:pPr>
            <w:r w:rsidRPr="00511E13">
              <w:rPr>
                <w:rFonts w:eastAsia="Arial"/>
                <w:kern w:val="2"/>
                <w:szCs w:val="24"/>
                <w:lang w:val="lt"/>
              </w:rPr>
              <w:t>12.2.</w:t>
            </w:r>
            <w:r w:rsidR="009B6F26">
              <w:rPr>
                <w:rFonts w:eastAsia="Arial"/>
                <w:kern w:val="2"/>
                <w:szCs w:val="24"/>
                <w:lang w:val="lt"/>
              </w:rPr>
              <w:t>7</w:t>
            </w:r>
            <w:r w:rsidRPr="00511E1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2E8299" w14:textId="03921E01" w:rsidR="00133F8F" w:rsidRPr="00511E13" w:rsidRDefault="00133F8F" w:rsidP="00133F8F">
            <w:pPr>
              <w:tabs>
                <w:tab w:val="left" w:pos="567"/>
                <w:tab w:val="left" w:pos="851"/>
                <w:tab w:val="left" w:pos="992"/>
                <w:tab w:val="left" w:pos="1134"/>
              </w:tabs>
              <w:spacing w:line="257" w:lineRule="auto"/>
              <w:jc w:val="both"/>
              <w:rPr>
                <w:rFonts w:eastAsia="Arial"/>
                <w:kern w:val="2"/>
                <w:szCs w:val="24"/>
                <w:lang w:val="lt"/>
              </w:rPr>
            </w:pPr>
            <w:r w:rsidRPr="00511E13">
              <w:rPr>
                <w:rFonts w:eastAsia="Arial"/>
                <w:kern w:val="2"/>
                <w:szCs w:val="24"/>
                <w:lang w:val="lt"/>
              </w:rPr>
              <w:t>12.2.</w:t>
            </w:r>
            <w:r w:rsidR="009B6F26">
              <w:rPr>
                <w:rFonts w:eastAsia="Arial"/>
                <w:kern w:val="2"/>
                <w:szCs w:val="24"/>
                <w:lang w:val="lt"/>
              </w:rPr>
              <w:t>8</w:t>
            </w:r>
            <w:r w:rsidRPr="00511E13">
              <w:rPr>
                <w:rFonts w:eastAsia="Arial"/>
                <w:kern w:val="2"/>
                <w:szCs w:val="24"/>
                <w:lang w:val="lt"/>
              </w:rPr>
              <w:t>. Tiekėjas pažeidžia šios Sutarties nuostatas, reglamentuojančias konkurenciją, intelektinės nuosavybės ar konfidencialios informacijos valdymą;</w:t>
            </w:r>
          </w:p>
          <w:p w14:paraId="56224FEB" w14:textId="25B3D589" w:rsidR="00133F8F" w:rsidRDefault="00133F8F" w:rsidP="00133F8F">
            <w:pPr>
              <w:spacing w:line="257" w:lineRule="auto"/>
              <w:rPr>
                <w:rFonts w:eastAsia="Arial"/>
                <w:color w:val="FF0000"/>
                <w:kern w:val="2"/>
                <w:szCs w:val="24"/>
              </w:rPr>
            </w:pPr>
            <w:r w:rsidRPr="00511E13">
              <w:rPr>
                <w:rFonts w:eastAsia="Arial"/>
                <w:kern w:val="2"/>
                <w:szCs w:val="24"/>
                <w:lang w:val="lt"/>
              </w:rPr>
              <w:t>12.2.</w:t>
            </w:r>
            <w:r w:rsidR="009B6F26">
              <w:rPr>
                <w:rFonts w:eastAsia="Arial"/>
                <w:kern w:val="2"/>
                <w:szCs w:val="24"/>
                <w:lang w:val="lt"/>
              </w:rPr>
              <w:t>9</w:t>
            </w:r>
            <w:r w:rsidRPr="00511E13">
              <w:rPr>
                <w:rFonts w:eastAsia="Arial"/>
                <w:kern w:val="2"/>
                <w:szCs w:val="24"/>
                <w:lang w:val="lt"/>
              </w:rPr>
              <w:t>. Tiekėjas 2 (du) kartus pažeidžia esminę Sutarties sąlygą.</w:t>
            </w:r>
          </w:p>
        </w:tc>
      </w:tr>
      <w:tr w:rsidR="00133F8F" w14:paraId="0FE4A458" w14:textId="77777777">
        <w:trPr>
          <w:trHeight w:val="300"/>
        </w:trPr>
        <w:tc>
          <w:tcPr>
            <w:tcW w:w="9535" w:type="dxa"/>
            <w:gridSpan w:val="4"/>
          </w:tcPr>
          <w:p w14:paraId="071A1D59" w14:textId="4971E12E" w:rsidR="00133F8F" w:rsidRDefault="00133F8F" w:rsidP="00133F8F">
            <w:pPr>
              <w:jc w:val="center"/>
              <w:rPr>
                <w:kern w:val="2"/>
                <w:szCs w:val="24"/>
              </w:rPr>
            </w:pPr>
            <w:r>
              <w:rPr>
                <w:b/>
                <w:kern w:val="2"/>
                <w:szCs w:val="24"/>
              </w:rPr>
              <w:lastRenderedPageBreak/>
              <w:t xml:space="preserve">13. APLINKOS APSAUGOS IR SOCIALINIAI KRITERIJAI </w:t>
            </w:r>
          </w:p>
        </w:tc>
      </w:tr>
      <w:tr w:rsidR="00133F8F" w14:paraId="16BDBDCD" w14:textId="77777777">
        <w:trPr>
          <w:trHeight w:val="300"/>
        </w:trPr>
        <w:tc>
          <w:tcPr>
            <w:tcW w:w="3058" w:type="dxa"/>
          </w:tcPr>
          <w:p w14:paraId="5181829C" w14:textId="77777777" w:rsidR="00133F8F" w:rsidRDefault="00133F8F" w:rsidP="00133F8F">
            <w:pPr>
              <w:jc w:val="both"/>
              <w:rPr>
                <w:b/>
                <w:kern w:val="2"/>
                <w:szCs w:val="24"/>
              </w:rPr>
            </w:pPr>
            <w:r>
              <w:rPr>
                <w:b/>
                <w:kern w:val="2"/>
                <w:szCs w:val="24"/>
              </w:rPr>
              <w:t xml:space="preserve">13.1. Su perkamomis paslaugomis susiję  aplinkos apsaugos kriterijai </w:t>
            </w:r>
          </w:p>
        </w:tc>
        <w:tc>
          <w:tcPr>
            <w:tcW w:w="6477" w:type="dxa"/>
            <w:gridSpan w:val="3"/>
          </w:tcPr>
          <w:p w14:paraId="63ED03F5" w14:textId="56C5FAC3" w:rsidR="00133F8F" w:rsidRDefault="00133F8F" w:rsidP="00133F8F">
            <w:pPr>
              <w:jc w:val="both"/>
              <w:rPr>
                <w:kern w:val="2"/>
                <w:szCs w:val="24"/>
              </w:rPr>
            </w:pPr>
            <w:r>
              <w:rPr>
                <w:kern w:val="2"/>
                <w:shd w:val="clear" w:color="auto" w:fill="FFFFFF"/>
              </w:rPr>
              <w:t>Pirkimas laikomas žaliuoju,</w:t>
            </w:r>
            <w:r w:rsidRPr="00BC50BE">
              <w:rPr>
                <w:kern w:val="2"/>
                <w:shd w:val="clear" w:color="auto" w:fill="FFFFFF"/>
              </w:rPr>
              <w:t xml:space="preserve"> vadovaujantis Aplinkos apsaugos kriterijų taikymo, vykdant žaliuosius pirkimus, tvarkos apraš</w:t>
            </w:r>
            <w:r w:rsidR="00FF2031">
              <w:rPr>
                <w:kern w:val="2"/>
                <w:shd w:val="clear" w:color="auto" w:fill="FFFFFF"/>
              </w:rPr>
              <w:t>o</w:t>
            </w:r>
            <w:r w:rsidRPr="00BC50BE">
              <w:rPr>
                <w:kern w:val="2"/>
                <w:shd w:val="clear" w:color="auto" w:fill="FFFFFF"/>
              </w:rPr>
              <w:t>, patvirtint</w:t>
            </w:r>
            <w:r w:rsidR="00FF2031">
              <w:rPr>
                <w:kern w:val="2"/>
                <w:shd w:val="clear" w:color="auto" w:fill="FFFFFF"/>
              </w:rPr>
              <w:t>o</w:t>
            </w:r>
            <w:r w:rsidRPr="00BC50BE">
              <w:rPr>
                <w:kern w:val="2"/>
                <w:shd w:val="clear" w:color="auto" w:fill="FFFFFF"/>
              </w:rPr>
              <w:t xml:space="preserve"> </w:t>
            </w:r>
            <w:hyperlink r:id="rId19" w:history="1">
              <w:r w:rsidRPr="006A7396">
                <w:rPr>
                  <w:rStyle w:val="Hipersaitas"/>
                  <w:kern w:val="2"/>
                  <w:shd w:val="clear" w:color="auto" w:fill="FFFFFF"/>
                </w:rPr>
                <w:t>2011 m. birželio 28 d. Lietuvos Respublikos aplinkos ministro įsakymu Nr. D1-508 „Dėl Aplinkos apsaugos kriterijų taikymo, vykdant žaliuosius pirkimus, tvarkos aprašo patvirtinimo“</w:t>
              </w:r>
            </w:hyperlink>
            <w:r w:rsidR="00FF2031">
              <w:t>,</w:t>
            </w:r>
            <w:r w:rsidRPr="00BC50BE">
              <w:rPr>
                <w:kern w:val="2"/>
                <w:shd w:val="clear" w:color="auto" w:fill="FFFFFF"/>
              </w:rPr>
              <w:t xml:space="preserve"> </w:t>
            </w:r>
            <w:r w:rsidRPr="00BC50BE">
              <w:rPr>
                <w:szCs w:val="24"/>
              </w:rPr>
              <w:t>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133F8F" w14:paraId="256055C6" w14:textId="77777777">
        <w:trPr>
          <w:trHeight w:val="300"/>
        </w:trPr>
        <w:tc>
          <w:tcPr>
            <w:tcW w:w="3058" w:type="dxa"/>
          </w:tcPr>
          <w:p w14:paraId="08271540" w14:textId="77777777" w:rsidR="00133F8F" w:rsidRDefault="00133F8F" w:rsidP="00133F8F">
            <w:pPr>
              <w:rPr>
                <w:b/>
                <w:kern w:val="2"/>
                <w:szCs w:val="24"/>
              </w:rPr>
            </w:pPr>
            <w:r>
              <w:rPr>
                <w:b/>
                <w:kern w:val="2"/>
                <w:szCs w:val="24"/>
              </w:rPr>
              <w:t>13.2. Su perkamomis Paslaugomis susiję socialiniai kriterijai</w:t>
            </w:r>
          </w:p>
        </w:tc>
        <w:tc>
          <w:tcPr>
            <w:tcW w:w="6477" w:type="dxa"/>
            <w:gridSpan w:val="3"/>
          </w:tcPr>
          <w:p w14:paraId="5E66FF6E" w14:textId="77777777" w:rsidR="00133F8F" w:rsidRDefault="00133F8F" w:rsidP="00133F8F">
            <w:pPr>
              <w:rPr>
                <w:color w:val="000000"/>
                <w:kern w:val="2"/>
                <w:szCs w:val="24"/>
                <w:shd w:val="clear" w:color="auto" w:fill="FFFFFF"/>
              </w:rPr>
            </w:pPr>
            <w:r>
              <w:rPr>
                <w:color w:val="000000"/>
                <w:kern w:val="2"/>
                <w:szCs w:val="24"/>
                <w:shd w:val="clear" w:color="auto" w:fill="FFFFFF"/>
              </w:rPr>
              <w:t>Netaikoma</w:t>
            </w:r>
          </w:p>
          <w:p w14:paraId="2B3B84BF" w14:textId="1290C6FC" w:rsidR="00133F8F" w:rsidRDefault="00133F8F" w:rsidP="00133F8F">
            <w:pPr>
              <w:rPr>
                <w:color w:val="0070C0"/>
                <w:kern w:val="2"/>
                <w:szCs w:val="24"/>
              </w:rPr>
            </w:pPr>
          </w:p>
        </w:tc>
      </w:tr>
      <w:tr w:rsidR="00133F8F" w14:paraId="1CE49E45" w14:textId="77777777">
        <w:trPr>
          <w:trHeight w:val="300"/>
        </w:trPr>
        <w:tc>
          <w:tcPr>
            <w:tcW w:w="9535" w:type="dxa"/>
            <w:gridSpan w:val="4"/>
          </w:tcPr>
          <w:p w14:paraId="2B5CA9A3" w14:textId="35701445" w:rsidR="00133F8F" w:rsidRPr="00E80D83" w:rsidRDefault="00133F8F" w:rsidP="00E80D83">
            <w:pPr>
              <w:jc w:val="center"/>
              <w:rPr>
                <w:b/>
                <w:kern w:val="2"/>
                <w:szCs w:val="24"/>
              </w:rPr>
            </w:pPr>
            <w:r>
              <w:rPr>
                <w:b/>
                <w:kern w:val="2"/>
                <w:szCs w:val="24"/>
              </w:rPr>
              <w:t xml:space="preserve">14. BENDRŲJŲ SĄLYGŲ PAKEITIMAI IR PAPILDYMAI </w:t>
            </w:r>
          </w:p>
        </w:tc>
      </w:tr>
      <w:tr w:rsidR="00133F8F" w14:paraId="4D639C3B" w14:textId="77777777">
        <w:trPr>
          <w:trHeight w:val="300"/>
        </w:trPr>
        <w:tc>
          <w:tcPr>
            <w:tcW w:w="3058" w:type="dxa"/>
          </w:tcPr>
          <w:p w14:paraId="09987E8F" w14:textId="77777777" w:rsidR="00133F8F" w:rsidRDefault="00133F8F" w:rsidP="00133F8F">
            <w:pPr>
              <w:rPr>
                <w:b/>
                <w:kern w:val="2"/>
                <w:szCs w:val="24"/>
              </w:rPr>
            </w:pPr>
            <w:r>
              <w:rPr>
                <w:b/>
                <w:kern w:val="2"/>
                <w:szCs w:val="24"/>
              </w:rPr>
              <w:t xml:space="preserve">14.1. </w:t>
            </w:r>
          </w:p>
        </w:tc>
        <w:tc>
          <w:tcPr>
            <w:tcW w:w="6477" w:type="dxa"/>
            <w:gridSpan w:val="3"/>
          </w:tcPr>
          <w:p w14:paraId="3A3BDDFC" w14:textId="77777777" w:rsidR="00133F8F" w:rsidRDefault="00133F8F" w:rsidP="00133F8F">
            <w:pPr>
              <w:rPr>
                <w:color w:val="4472C4"/>
                <w:kern w:val="2"/>
                <w:szCs w:val="24"/>
              </w:rPr>
            </w:pPr>
            <w:r>
              <w:rPr>
                <w:color w:val="4472C4"/>
                <w:kern w:val="2"/>
                <w:szCs w:val="24"/>
              </w:rPr>
              <w:t>(pildyti, jei keičiamas Sutarties Bendrųjų sąlygų punktas, jį išdėstant nauja redakcija):</w:t>
            </w:r>
          </w:p>
          <w:p w14:paraId="25BFE291" w14:textId="77777777" w:rsidR="00133F8F" w:rsidRDefault="00133F8F" w:rsidP="00133F8F">
            <w:pPr>
              <w:rPr>
                <w:kern w:val="2"/>
                <w:szCs w:val="24"/>
              </w:rPr>
            </w:pPr>
            <w:r>
              <w:rPr>
                <w:kern w:val="2"/>
                <w:szCs w:val="24"/>
              </w:rPr>
              <w:t>Šalys susitaria pakeisti nurodytą Sutarties Bendrųjų sąlygų punktą ir išdėstyti jį nauja redakcija: ____.</w:t>
            </w:r>
          </w:p>
        </w:tc>
      </w:tr>
      <w:tr w:rsidR="00133F8F" w14:paraId="0B1FA9E5" w14:textId="77777777">
        <w:trPr>
          <w:trHeight w:val="300"/>
        </w:trPr>
        <w:tc>
          <w:tcPr>
            <w:tcW w:w="3058" w:type="dxa"/>
          </w:tcPr>
          <w:p w14:paraId="016D6F2F" w14:textId="77777777" w:rsidR="00133F8F" w:rsidRDefault="00133F8F" w:rsidP="00133F8F">
            <w:pPr>
              <w:jc w:val="both"/>
              <w:rPr>
                <w:b/>
                <w:kern w:val="2"/>
                <w:szCs w:val="24"/>
              </w:rPr>
            </w:pPr>
            <w:r>
              <w:rPr>
                <w:b/>
                <w:kern w:val="2"/>
                <w:szCs w:val="24"/>
              </w:rPr>
              <w:t>14.2.</w:t>
            </w:r>
          </w:p>
        </w:tc>
        <w:tc>
          <w:tcPr>
            <w:tcW w:w="6477" w:type="dxa"/>
            <w:gridSpan w:val="3"/>
          </w:tcPr>
          <w:p w14:paraId="78ACD57C" w14:textId="0431FCF6" w:rsidR="00133F8F" w:rsidRPr="005B2DF8" w:rsidRDefault="00133F8F" w:rsidP="00133F8F">
            <w:pPr>
              <w:keepLines/>
              <w:widowControl w:val="0"/>
              <w:jc w:val="both"/>
              <w:rPr>
                <w:kern w:val="2"/>
                <w:szCs w:val="24"/>
              </w:rPr>
            </w:pPr>
            <w:r w:rsidRPr="005B2DF8">
              <w:rPr>
                <w:kern w:val="2"/>
                <w:szCs w:val="24"/>
              </w:rPr>
              <w:t>14.</w:t>
            </w:r>
            <w:r w:rsidR="00E54C92">
              <w:rPr>
                <w:kern w:val="2"/>
                <w:szCs w:val="24"/>
              </w:rPr>
              <w:t>2</w:t>
            </w:r>
            <w:r>
              <w:rPr>
                <w:kern w:val="2"/>
                <w:szCs w:val="24"/>
              </w:rPr>
              <w:t>.1</w:t>
            </w:r>
            <w:r w:rsidRPr="005B2DF8">
              <w:rPr>
                <w:kern w:val="2"/>
                <w:szCs w:val="24"/>
              </w:rPr>
              <w:t>. Šalys susitaria papildyti Sutarties bendrąsias sąlygas 14.</w:t>
            </w:r>
            <w:r>
              <w:rPr>
                <w:kern w:val="2"/>
                <w:szCs w:val="24"/>
              </w:rPr>
              <w:t>2</w:t>
            </w:r>
            <w:r w:rsidRPr="005B2DF8">
              <w:rPr>
                <w:kern w:val="2"/>
                <w:szCs w:val="24"/>
              </w:rPr>
              <w:t xml:space="preserve"> </w:t>
            </w:r>
            <w:r w:rsidR="00D34317">
              <w:rPr>
                <w:kern w:val="2"/>
                <w:szCs w:val="24"/>
              </w:rPr>
              <w:t>pa</w:t>
            </w:r>
            <w:r w:rsidRPr="005B2DF8">
              <w:rPr>
                <w:kern w:val="2"/>
                <w:szCs w:val="24"/>
              </w:rPr>
              <w:t>punk</w:t>
            </w:r>
            <w:r w:rsidR="00D34317">
              <w:rPr>
                <w:kern w:val="2"/>
                <w:szCs w:val="24"/>
              </w:rPr>
              <w:t>či</w:t>
            </w:r>
            <w:r w:rsidRPr="005B2DF8">
              <w:rPr>
                <w:kern w:val="2"/>
                <w:szCs w:val="24"/>
              </w:rPr>
              <w:t>u:</w:t>
            </w:r>
          </w:p>
          <w:p w14:paraId="1986FE45" w14:textId="77777777" w:rsidR="00133F8F" w:rsidRPr="005B2DF8" w:rsidRDefault="00133F8F" w:rsidP="00133F8F">
            <w:pPr>
              <w:keepLines/>
              <w:widowControl w:val="0"/>
              <w:jc w:val="both"/>
              <w:rPr>
                <w:kern w:val="2"/>
                <w:szCs w:val="24"/>
              </w:rPr>
            </w:pPr>
            <w:r>
              <w:rPr>
                <w:kern w:val="2"/>
                <w:szCs w:val="24"/>
              </w:rPr>
              <w:lastRenderedPageBreak/>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6AD5593B" w14:textId="77777777" w:rsidR="00133F8F" w:rsidRPr="005B2DF8" w:rsidRDefault="00133F8F" w:rsidP="00133F8F">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15CD272B" w14:textId="77777777" w:rsidR="00133F8F" w:rsidRPr="005B2DF8" w:rsidRDefault="00133F8F" w:rsidP="00133F8F">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A646479" w14:textId="77777777" w:rsidR="00133F8F" w:rsidRPr="005B2DF8" w:rsidRDefault="00133F8F" w:rsidP="00133F8F">
            <w:pPr>
              <w:keepLines/>
              <w:widowControl w:val="0"/>
              <w:jc w:val="both"/>
              <w:rPr>
                <w:kern w:val="2"/>
                <w:szCs w:val="24"/>
              </w:rPr>
            </w:pPr>
            <w:r w:rsidRPr="005B2DF8">
              <w:rPr>
                <w:kern w:val="2"/>
                <w:szCs w:val="24"/>
              </w:rPr>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786F7D93" w14:textId="77777777" w:rsidR="00133F8F" w:rsidRPr="005B2DF8" w:rsidRDefault="00133F8F" w:rsidP="00133F8F">
            <w:pPr>
              <w:keepLines/>
              <w:widowControl w:val="0"/>
              <w:jc w:val="both"/>
              <w:rPr>
                <w:kern w:val="2"/>
                <w:szCs w:val="24"/>
              </w:rPr>
            </w:pPr>
            <w:r w:rsidRPr="005B2DF8">
              <w:rPr>
                <w:kern w:val="2"/>
                <w:szCs w:val="24"/>
              </w:rPr>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683167E9" w14:textId="77777777" w:rsidR="00133F8F" w:rsidRPr="005B2DF8" w:rsidRDefault="00133F8F" w:rsidP="00133F8F">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4A6C4B0F" w14:textId="77777777" w:rsidR="00133F8F" w:rsidRPr="005B2DF8" w:rsidRDefault="00133F8F" w:rsidP="00133F8F">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1B8652B5" w14:textId="37884A21" w:rsidR="00133F8F" w:rsidRDefault="00133F8F" w:rsidP="00133F8F">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133F8F" w14:paraId="1A74963B" w14:textId="77777777">
        <w:trPr>
          <w:trHeight w:val="300"/>
        </w:trPr>
        <w:tc>
          <w:tcPr>
            <w:tcW w:w="3058" w:type="dxa"/>
          </w:tcPr>
          <w:p w14:paraId="58C57C40" w14:textId="77777777" w:rsidR="00133F8F" w:rsidRDefault="00133F8F" w:rsidP="00133F8F">
            <w:pPr>
              <w:rPr>
                <w:b/>
                <w:kern w:val="2"/>
                <w:szCs w:val="24"/>
              </w:rPr>
            </w:pPr>
            <w:r>
              <w:rPr>
                <w:b/>
                <w:kern w:val="2"/>
                <w:szCs w:val="24"/>
              </w:rPr>
              <w:lastRenderedPageBreak/>
              <w:t>14.3.</w:t>
            </w:r>
          </w:p>
        </w:tc>
        <w:tc>
          <w:tcPr>
            <w:tcW w:w="6477" w:type="dxa"/>
            <w:gridSpan w:val="3"/>
          </w:tcPr>
          <w:p w14:paraId="49A35805" w14:textId="1CAFDCA4" w:rsidR="00133F8F" w:rsidRDefault="00133F8F" w:rsidP="00133F8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33F8F" w14:paraId="22E67041" w14:textId="77777777">
        <w:trPr>
          <w:trHeight w:val="300"/>
        </w:trPr>
        <w:tc>
          <w:tcPr>
            <w:tcW w:w="3058" w:type="dxa"/>
          </w:tcPr>
          <w:p w14:paraId="05B403D1" w14:textId="77777777" w:rsidR="00133F8F" w:rsidRDefault="00133F8F" w:rsidP="00133F8F">
            <w:pPr>
              <w:rPr>
                <w:b/>
                <w:kern w:val="2"/>
                <w:szCs w:val="24"/>
              </w:rPr>
            </w:pPr>
            <w:r>
              <w:rPr>
                <w:b/>
                <w:kern w:val="2"/>
                <w:szCs w:val="24"/>
              </w:rPr>
              <w:t>14.4.</w:t>
            </w:r>
          </w:p>
        </w:tc>
        <w:tc>
          <w:tcPr>
            <w:tcW w:w="6477" w:type="dxa"/>
            <w:gridSpan w:val="3"/>
          </w:tcPr>
          <w:p w14:paraId="66032D1C" w14:textId="77777777" w:rsidR="00133F8F" w:rsidRDefault="00133F8F" w:rsidP="00133F8F">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133F8F" w14:paraId="24114AA4" w14:textId="77777777">
        <w:trPr>
          <w:trHeight w:val="300"/>
        </w:trPr>
        <w:tc>
          <w:tcPr>
            <w:tcW w:w="9535" w:type="dxa"/>
            <w:gridSpan w:val="4"/>
          </w:tcPr>
          <w:p w14:paraId="1D320C5F" w14:textId="25A83BB6" w:rsidR="00133F8F" w:rsidRDefault="00133F8F" w:rsidP="00133F8F">
            <w:pPr>
              <w:jc w:val="center"/>
              <w:rPr>
                <w:b/>
                <w:kern w:val="2"/>
                <w:szCs w:val="24"/>
              </w:rPr>
            </w:pPr>
            <w:r>
              <w:rPr>
                <w:b/>
                <w:kern w:val="2"/>
                <w:szCs w:val="24"/>
              </w:rPr>
              <w:t>15. SUTARTIES PRIEDAI</w:t>
            </w:r>
          </w:p>
        </w:tc>
      </w:tr>
      <w:tr w:rsidR="00133F8F" w14:paraId="500ABBE4" w14:textId="77777777">
        <w:trPr>
          <w:trHeight w:val="300"/>
        </w:trPr>
        <w:tc>
          <w:tcPr>
            <w:tcW w:w="3058" w:type="dxa"/>
          </w:tcPr>
          <w:p w14:paraId="46693CE9" w14:textId="31867DEB" w:rsidR="00133F8F" w:rsidRDefault="00133F8F" w:rsidP="00133F8F">
            <w:pPr>
              <w:jc w:val="center"/>
              <w:rPr>
                <w:b/>
                <w:kern w:val="2"/>
                <w:szCs w:val="24"/>
              </w:rPr>
            </w:pPr>
            <w:r>
              <w:rPr>
                <w:b/>
                <w:kern w:val="2"/>
                <w:szCs w:val="24"/>
              </w:rPr>
              <w:t>15.1. Priedas Nr. 1</w:t>
            </w:r>
          </w:p>
        </w:tc>
        <w:tc>
          <w:tcPr>
            <w:tcW w:w="6477" w:type="dxa"/>
            <w:gridSpan w:val="3"/>
          </w:tcPr>
          <w:p w14:paraId="4E528D7C" w14:textId="3056D2C0" w:rsidR="00133F8F" w:rsidRDefault="00133F8F" w:rsidP="00133F8F">
            <w:pPr>
              <w:rPr>
                <w:b/>
                <w:kern w:val="2"/>
                <w:szCs w:val="24"/>
              </w:rPr>
            </w:pPr>
            <w:r>
              <w:rPr>
                <w:b/>
                <w:kern w:val="2"/>
                <w:szCs w:val="24"/>
              </w:rPr>
              <w:t>Techninė specifikacija</w:t>
            </w:r>
          </w:p>
        </w:tc>
      </w:tr>
      <w:tr w:rsidR="00133F8F" w14:paraId="2E3C812C" w14:textId="77777777">
        <w:trPr>
          <w:trHeight w:val="300"/>
        </w:trPr>
        <w:tc>
          <w:tcPr>
            <w:tcW w:w="3058" w:type="dxa"/>
          </w:tcPr>
          <w:p w14:paraId="46D6FE9B" w14:textId="0B2C3B3C" w:rsidR="00133F8F" w:rsidRDefault="00133F8F" w:rsidP="00133F8F">
            <w:pPr>
              <w:jc w:val="center"/>
              <w:rPr>
                <w:b/>
                <w:kern w:val="2"/>
                <w:szCs w:val="24"/>
              </w:rPr>
            </w:pPr>
            <w:r>
              <w:rPr>
                <w:b/>
                <w:kern w:val="2"/>
                <w:szCs w:val="24"/>
              </w:rPr>
              <w:t>15.2. Priedas Nr. 2</w:t>
            </w:r>
          </w:p>
        </w:tc>
        <w:tc>
          <w:tcPr>
            <w:tcW w:w="6477" w:type="dxa"/>
            <w:gridSpan w:val="3"/>
          </w:tcPr>
          <w:p w14:paraId="40F265E9" w14:textId="0DDFEFE3" w:rsidR="00133F8F" w:rsidRDefault="00133F8F" w:rsidP="00133F8F">
            <w:pPr>
              <w:rPr>
                <w:b/>
                <w:kern w:val="2"/>
                <w:szCs w:val="24"/>
              </w:rPr>
            </w:pPr>
            <w:r>
              <w:rPr>
                <w:b/>
                <w:kern w:val="2"/>
                <w:szCs w:val="24"/>
              </w:rPr>
              <w:t>Pasiūlymas</w:t>
            </w:r>
          </w:p>
        </w:tc>
      </w:tr>
      <w:tr w:rsidR="00133F8F" w14:paraId="20D946A8" w14:textId="77777777">
        <w:trPr>
          <w:trHeight w:val="300"/>
        </w:trPr>
        <w:tc>
          <w:tcPr>
            <w:tcW w:w="3058" w:type="dxa"/>
          </w:tcPr>
          <w:p w14:paraId="6234538B" w14:textId="1F876C93" w:rsidR="00133F8F" w:rsidRDefault="00133F8F" w:rsidP="00133F8F">
            <w:pPr>
              <w:jc w:val="center"/>
              <w:rPr>
                <w:b/>
                <w:kern w:val="2"/>
                <w:szCs w:val="24"/>
              </w:rPr>
            </w:pPr>
            <w:r>
              <w:rPr>
                <w:b/>
                <w:kern w:val="2"/>
                <w:szCs w:val="24"/>
              </w:rPr>
              <w:t>15.3. Priedas Nr. 3</w:t>
            </w:r>
          </w:p>
        </w:tc>
        <w:tc>
          <w:tcPr>
            <w:tcW w:w="6477" w:type="dxa"/>
            <w:gridSpan w:val="3"/>
          </w:tcPr>
          <w:p w14:paraId="0C75DE2E" w14:textId="63028CAA" w:rsidR="00133F8F" w:rsidRDefault="00133F8F" w:rsidP="00133F8F">
            <w:pPr>
              <w:rPr>
                <w:b/>
                <w:kern w:val="2"/>
                <w:szCs w:val="24"/>
              </w:rPr>
            </w:pPr>
            <w:r>
              <w:rPr>
                <w:b/>
                <w:kern w:val="2"/>
                <w:szCs w:val="24"/>
              </w:rPr>
              <w:t>Paslaugų perdavimo-priėmimo akto forma</w:t>
            </w:r>
          </w:p>
        </w:tc>
      </w:tr>
      <w:tr w:rsidR="00133F8F" w14:paraId="12D4CFC5" w14:textId="77777777">
        <w:tc>
          <w:tcPr>
            <w:tcW w:w="9535" w:type="dxa"/>
            <w:gridSpan w:val="4"/>
          </w:tcPr>
          <w:p w14:paraId="7FDE6BA7" w14:textId="77777777" w:rsidR="00133F8F" w:rsidRDefault="00133F8F" w:rsidP="00133F8F">
            <w:pPr>
              <w:jc w:val="center"/>
              <w:rPr>
                <w:b/>
                <w:kern w:val="2"/>
                <w:szCs w:val="24"/>
              </w:rPr>
            </w:pPr>
            <w:r>
              <w:rPr>
                <w:b/>
                <w:kern w:val="2"/>
                <w:szCs w:val="24"/>
              </w:rPr>
              <w:t>16. ŠALIŲ ATSTOVŲ PARAŠAI</w:t>
            </w:r>
          </w:p>
        </w:tc>
      </w:tr>
      <w:tr w:rsidR="00133F8F" w14:paraId="25C88524" w14:textId="77777777">
        <w:tc>
          <w:tcPr>
            <w:tcW w:w="5224" w:type="dxa"/>
            <w:gridSpan w:val="3"/>
          </w:tcPr>
          <w:p w14:paraId="093373D7" w14:textId="77777777" w:rsidR="00133F8F" w:rsidRDefault="00133F8F" w:rsidP="00133F8F">
            <w:pPr>
              <w:jc w:val="center"/>
              <w:rPr>
                <w:b/>
                <w:kern w:val="2"/>
                <w:szCs w:val="24"/>
              </w:rPr>
            </w:pPr>
            <w:r>
              <w:rPr>
                <w:b/>
                <w:kern w:val="2"/>
                <w:szCs w:val="24"/>
              </w:rPr>
              <w:t>PIRKĖJAS</w:t>
            </w:r>
          </w:p>
        </w:tc>
        <w:tc>
          <w:tcPr>
            <w:tcW w:w="4311" w:type="dxa"/>
          </w:tcPr>
          <w:p w14:paraId="15EFA639" w14:textId="77777777" w:rsidR="00133F8F" w:rsidRDefault="00133F8F" w:rsidP="00133F8F">
            <w:pPr>
              <w:jc w:val="center"/>
              <w:rPr>
                <w:b/>
                <w:kern w:val="2"/>
                <w:szCs w:val="24"/>
              </w:rPr>
            </w:pPr>
            <w:r>
              <w:rPr>
                <w:b/>
                <w:kern w:val="2"/>
                <w:szCs w:val="24"/>
              </w:rPr>
              <w:t>TIEKĖJAS</w:t>
            </w:r>
          </w:p>
        </w:tc>
      </w:tr>
      <w:tr w:rsidR="00133F8F" w14:paraId="49543D75" w14:textId="77777777">
        <w:tc>
          <w:tcPr>
            <w:tcW w:w="5224" w:type="dxa"/>
            <w:gridSpan w:val="3"/>
          </w:tcPr>
          <w:p w14:paraId="18A884E8" w14:textId="77777777" w:rsidR="00133F8F" w:rsidRDefault="00133F8F" w:rsidP="00133F8F">
            <w:pPr>
              <w:jc w:val="center"/>
              <w:rPr>
                <w:color w:val="4472C4"/>
                <w:kern w:val="2"/>
                <w:szCs w:val="24"/>
              </w:rPr>
            </w:pPr>
            <w:r>
              <w:rPr>
                <w:color w:val="4472C4"/>
                <w:kern w:val="2"/>
                <w:szCs w:val="24"/>
              </w:rPr>
              <w:t>(nurodomos atstovo pareigos, vardas, pavardė)</w:t>
            </w:r>
          </w:p>
        </w:tc>
        <w:tc>
          <w:tcPr>
            <w:tcW w:w="4311" w:type="dxa"/>
          </w:tcPr>
          <w:p w14:paraId="13FF6F0F" w14:textId="77777777" w:rsidR="00133F8F" w:rsidRDefault="00133F8F" w:rsidP="00133F8F">
            <w:pPr>
              <w:jc w:val="center"/>
              <w:rPr>
                <w:b/>
                <w:kern w:val="2"/>
                <w:szCs w:val="24"/>
              </w:rPr>
            </w:pPr>
            <w:r>
              <w:rPr>
                <w:color w:val="4472C4"/>
                <w:kern w:val="2"/>
                <w:szCs w:val="24"/>
              </w:rPr>
              <w:t>(nurodomos atstovo pareigos, vardas, pavardė)</w:t>
            </w:r>
          </w:p>
        </w:tc>
      </w:tr>
      <w:tr w:rsidR="00133F8F" w14:paraId="2902B88A" w14:textId="77777777">
        <w:tc>
          <w:tcPr>
            <w:tcW w:w="5224" w:type="dxa"/>
            <w:gridSpan w:val="3"/>
          </w:tcPr>
          <w:p w14:paraId="6564AF7D" w14:textId="1987CE19" w:rsidR="00133F8F" w:rsidRDefault="00133F8F" w:rsidP="007E2608">
            <w:pPr>
              <w:jc w:val="center"/>
              <w:rPr>
                <w:b/>
                <w:color w:val="4472C4"/>
                <w:kern w:val="2"/>
                <w:szCs w:val="24"/>
              </w:rPr>
            </w:pPr>
            <w:r>
              <w:rPr>
                <w:b/>
                <w:color w:val="4472C4"/>
                <w:kern w:val="2"/>
                <w:szCs w:val="24"/>
              </w:rPr>
              <w:t>(parašas)</w:t>
            </w:r>
          </w:p>
        </w:tc>
        <w:tc>
          <w:tcPr>
            <w:tcW w:w="4311" w:type="dxa"/>
          </w:tcPr>
          <w:p w14:paraId="29D69AF0" w14:textId="1BF4CDCC" w:rsidR="00133F8F" w:rsidRDefault="007E2608" w:rsidP="00133F8F">
            <w:pPr>
              <w:jc w:val="center"/>
              <w:rPr>
                <w:b/>
                <w:color w:val="4472C4"/>
                <w:kern w:val="2"/>
                <w:szCs w:val="24"/>
              </w:rPr>
            </w:pPr>
            <w:r>
              <w:rPr>
                <w:b/>
                <w:color w:val="4472C4"/>
                <w:kern w:val="2"/>
                <w:szCs w:val="24"/>
              </w:rPr>
              <w:t>(</w:t>
            </w:r>
            <w:r w:rsidR="00133F8F">
              <w:rPr>
                <w:b/>
                <w:color w:val="4472C4"/>
                <w:kern w:val="2"/>
                <w:szCs w:val="24"/>
              </w:rPr>
              <w:t>parašas)</w:t>
            </w:r>
          </w:p>
        </w:tc>
      </w:tr>
    </w:tbl>
    <w:p w14:paraId="43E944CD" w14:textId="77777777" w:rsidR="009C7FC4" w:rsidRDefault="009C7FC4">
      <w:pPr>
        <w:widowControl w:val="0"/>
        <w:rPr>
          <w:snapToGrid w:val="0"/>
        </w:rPr>
      </w:pPr>
    </w:p>
    <w:p w14:paraId="50EE6BE6" w14:textId="65AE3077" w:rsidR="00B40648" w:rsidRDefault="00B40648">
      <w:pPr>
        <w:rPr>
          <w:snapToGrid w:val="0"/>
        </w:rPr>
      </w:pPr>
      <w:r>
        <w:rPr>
          <w:snapToGrid w:val="0"/>
        </w:rPr>
        <w:br w:type="page"/>
      </w:r>
    </w:p>
    <w:p w14:paraId="6BC17B70" w14:textId="77777777" w:rsidR="00B40648" w:rsidRPr="00BC78AC" w:rsidRDefault="00B40648" w:rsidP="00B40648">
      <w:pPr>
        <w:tabs>
          <w:tab w:val="num" w:pos="748"/>
        </w:tabs>
        <w:ind w:left="5954"/>
        <w:jc w:val="both"/>
        <w:rPr>
          <w:rFonts w:eastAsia="Calibri"/>
          <w:sz w:val="20"/>
        </w:rPr>
      </w:pPr>
      <w:r w:rsidRPr="00BC78AC">
        <w:rPr>
          <w:rFonts w:eastAsia="Calibri"/>
          <w:sz w:val="20"/>
        </w:rPr>
        <w:lastRenderedPageBreak/>
        <w:t>2026 m.                    d. Europos Sąjungos  fondų ir kitų finansavimo šaltinių investicijų, įgyvendinant finansines priemones, veiksmingumo ir efektyvumo vertinimo paslaugų sutarties Nr. 14P-26/</w:t>
      </w:r>
    </w:p>
    <w:p w14:paraId="78A957BE" w14:textId="77777777" w:rsidR="00B40648" w:rsidRPr="00BC78AC" w:rsidRDefault="00B40648" w:rsidP="00B40648">
      <w:pPr>
        <w:tabs>
          <w:tab w:val="left" w:pos="5954"/>
        </w:tabs>
        <w:jc w:val="both"/>
        <w:rPr>
          <w:rFonts w:eastAsia="Calibri"/>
          <w:sz w:val="20"/>
        </w:rPr>
      </w:pPr>
      <w:r w:rsidRPr="00BC78AC">
        <w:rPr>
          <w:rFonts w:eastAsia="Calibri"/>
          <w:sz w:val="20"/>
        </w:rPr>
        <w:tab/>
        <w:t>3 priedas</w:t>
      </w:r>
    </w:p>
    <w:p w14:paraId="13980F22" w14:textId="77777777" w:rsidR="00B40648" w:rsidRPr="00FC615D" w:rsidRDefault="00B40648" w:rsidP="00B40648">
      <w:pPr>
        <w:tabs>
          <w:tab w:val="left" w:pos="1496"/>
        </w:tabs>
        <w:jc w:val="both"/>
        <w:outlineLvl w:val="1"/>
        <w:rPr>
          <w:b/>
          <w:i/>
          <w:szCs w:val="24"/>
          <w:lang w:eastAsia="lt-LT"/>
        </w:rPr>
      </w:pPr>
    </w:p>
    <w:p w14:paraId="4B894F9C" w14:textId="77777777" w:rsidR="00B40648" w:rsidRPr="00FC615D" w:rsidRDefault="00B40648" w:rsidP="00B40648">
      <w:pPr>
        <w:tabs>
          <w:tab w:val="left" w:pos="1496"/>
        </w:tabs>
        <w:jc w:val="center"/>
        <w:outlineLvl w:val="1"/>
        <w:rPr>
          <w:b/>
          <w:szCs w:val="24"/>
          <w:lang w:eastAsia="lt-LT"/>
        </w:rPr>
      </w:pPr>
      <w:r w:rsidRPr="00FC615D">
        <w:rPr>
          <w:b/>
          <w:szCs w:val="24"/>
          <w:lang w:eastAsia="lt-LT"/>
        </w:rPr>
        <w:t>(Paslaugų perdavimo-priėmimo akto forma)</w:t>
      </w:r>
    </w:p>
    <w:p w14:paraId="6DBFFFB7" w14:textId="77777777" w:rsidR="00B40648" w:rsidRPr="00FC615D" w:rsidRDefault="00B40648" w:rsidP="00B40648">
      <w:pPr>
        <w:rPr>
          <w:rFonts w:eastAsia="Calibri"/>
          <w:szCs w:val="24"/>
        </w:rPr>
      </w:pPr>
    </w:p>
    <w:p w14:paraId="79C20CD5" w14:textId="77777777" w:rsidR="00B40648" w:rsidRPr="00FC615D" w:rsidRDefault="00B40648" w:rsidP="00B40648">
      <w:pPr>
        <w:jc w:val="center"/>
        <w:rPr>
          <w:rFonts w:eastAsia="Calibri"/>
          <w:b/>
          <w:caps/>
          <w:szCs w:val="24"/>
        </w:rPr>
      </w:pPr>
      <w:r w:rsidRPr="00FC615D">
        <w:rPr>
          <w:rFonts w:eastAsia="Calibri"/>
          <w:b/>
          <w:caps/>
          <w:szCs w:val="24"/>
        </w:rPr>
        <w:t>PASLAUGŲ PERDAVIMO-PRIĖMIMO AKTAS</w:t>
      </w:r>
    </w:p>
    <w:p w14:paraId="2473433D" w14:textId="77777777" w:rsidR="00B40648" w:rsidRPr="00FC615D" w:rsidRDefault="00B40648" w:rsidP="00B40648">
      <w:pPr>
        <w:ind w:firstLine="360"/>
        <w:jc w:val="center"/>
        <w:rPr>
          <w:rFonts w:eastAsia="Calibri"/>
          <w:b/>
          <w:caps/>
          <w:szCs w:val="24"/>
        </w:rPr>
      </w:pPr>
    </w:p>
    <w:p w14:paraId="74E73860" w14:textId="77777777" w:rsidR="00B40648" w:rsidRPr="00FC615D" w:rsidRDefault="00B40648" w:rsidP="00B40648">
      <w:pPr>
        <w:autoSpaceDE w:val="0"/>
        <w:autoSpaceDN w:val="0"/>
        <w:adjustRightInd w:val="0"/>
        <w:jc w:val="center"/>
        <w:rPr>
          <w:szCs w:val="24"/>
        </w:rPr>
      </w:pPr>
      <w:r w:rsidRPr="00FC615D">
        <w:rPr>
          <w:szCs w:val="24"/>
        </w:rPr>
        <w:t>20       m.______________ d.</w:t>
      </w:r>
    </w:p>
    <w:p w14:paraId="656AA413" w14:textId="77777777" w:rsidR="00B40648" w:rsidRPr="00FC615D" w:rsidRDefault="00B40648" w:rsidP="00B40648">
      <w:pPr>
        <w:autoSpaceDE w:val="0"/>
        <w:autoSpaceDN w:val="0"/>
        <w:adjustRightInd w:val="0"/>
        <w:jc w:val="center"/>
        <w:rPr>
          <w:szCs w:val="24"/>
        </w:rPr>
      </w:pPr>
      <w:r w:rsidRPr="00FC615D">
        <w:rPr>
          <w:szCs w:val="24"/>
        </w:rPr>
        <w:t>Vilnius</w:t>
      </w:r>
    </w:p>
    <w:p w14:paraId="472547A4" w14:textId="77777777" w:rsidR="00B40648" w:rsidRPr="00FC615D" w:rsidRDefault="00B40648" w:rsidP="00B40648">
      <w:pPr>
        <w:autoSpaceDE w:val="0"/>
        <w:autoSpaceDN w:val="0"/>
        <w:adjustRightInd w:val="0"/>
        <w:ind w:firstLine="567"/>
        <w:jc w:val="center"/>
        <w:rPr>
          <w:b/>
          <w:bCs/>
          <w:szCs w:val="24"/>
        </w:rPr>
      </w:pPr>
    </w:p>
    <w:p w14:paraId="7C3A3724" w14:textId="77777777" w:rsidR="00B40648" w:rsidRDefault="00B40648" w:rsidP="00B40648">
      <w:pPr>
        <w:tabs>
          <w:tab w:val="left" w:pos="900"/>
        </w:tabs>
        <w:ind w:firstLine="567"/>
        <w:contextualSpacing/>
        <w:jc w:val="both"/>
        <w:rPr>
          <w:rFonts w:eastAsia="Calibri"/>
          <w:szCs w:val="24"/>
          <w:lang w:eastAsia="lt-LT"/>
        </w:rPr>
      </w:pPr>
      <w:r w:rsidRPr="00FC615D">
        <w:rPr>
          <w:rFonts w:eastAsia="Calibri"/>
          <w:szCs w:val="24"/>
          <w:lang w:eastAsia="lt-LT"/>
        </w:rPr>
        <w:t xml:space="preserve">.......................... (toliau – </w:t>
      </w:r>
      <w:r>
        <w:rPr>
          <w:rFonts w:eastAsia="Calibri"/>
          <w:szCs w:val="24"/>
          <w:lang w:eastAsia="lt-LT"/>
        </w:rPr>
        <w:t>Tiekėjas</w:t>
      </w:r>
      <w:r w:rsidRPr="00FC615D">
        <w:rPr>
          <w:rFonts w:eastAsia="Calibri"/>
          <w:szCs w:val="24"/>
          <w:lang w:eastAsia="lt-LT"/>
        </w:rPr>
        <w:t xml:space="preserve">), atstovaujamas (-a) ............................................................, veikiančio (-ios) pagal ...................................................................................., ir </w:t>
      </w:r>
    </w:p>
    <w:p w14:paraId="606254BD" w14:textId="0FB0447E" w:rsidR="00B40648" w:rsidRPr="00FC615D" w:rsidRDefault="00B40648" w:rsidP="00B40648">
      <w:pPr>
        <w:tabs>
          <w:tab w:val="left" w:pos="900"/>
        </w:tabs>
        <w:ind w:firstLine="567"/>
        <w:contextualSpacing/>
        <w:jc w:val="both"/>
        <w:rPr>
          <w:rFonts w:eastAsia="Calibri"/>
          <w:szCs w:val="24"/>
          <w:lang w:eastAsia="lt-LT"/>
        </w:rPr>
      </w:pPr>
      <w:r w:rsidRPr="00FC615D">
        <w:rPr>
          <w:rFonts w:eastAsia="Calibri"/>
          <w:szCs w:val="24"/>
          <w:lang w:eastAsia="lt-LT"/>
        </w:rPr>
        <w:t xml:space="preserve">Lietuvos Respublikos finansų ministerija (toliau – </w:t>
      </w:r>
      <w:r>
        <w:rPr>
          <w:rFonts w:eastAsia="Calibri"/>
          <w:szCs w:val="24"/>
          <w:lang w:eastAsia="lt-LT"/>
        </w:rPr>
        <w:t>Pirkėjas</w:t>
      </w:r>
      <w:r w:rsidRPr="00FC615D">
        <w:rPr>
          <w:rFonts w:eastAsia="Calibri"/>
          <w:szCs w:val="24"/>
          <w:lang w:eastAsia="lt-LT"/>
        </w:rPr>
        <w:t>), atstovaujama ....................................., veikiančio (-ios) pagal ........................................................................................................ (toliau – Šalys), vadovaudamiesi (-osi) 202</w:t>
      </w:r>
      <w:r>
        <w:rPr>
          <w:rFonts w:eastAsia="Calibri"/>
          <w:szCs w:val="24"/>
          <w:lang w:eastAsia="lt-LT"/>
        </w:rPr>
        <w:t>6</w:t>
      </w:r>
      <w:r w:rsidRPr="00FC615D">
        <w:rPr>
          <w:rFonts w:eastAsia="Calibri"/>
          <w:szCs w:val="24"/>
          <w:lang w:eastAsia="lt-LT"/>
        </w:rPr>
        <w:t xml:space="preserve"> m. </w:t>
      </w:r>
      <w:r>
        <w:rPr>
          <w:rFonts w:eastAsia="Calibri"/>
          <w:szCs w:val="24"/>
          <w:lang w:eastAsia="lt-LT"/>
        </w:rPr>
        <w:t xml:space="preserve">........................... d. </w:t>
      </w:r>
      <w:r w:rsidRPr="00DA516F">
        <w:rPr>
          <w:rFonts w:eastAsia="Calibri"/>
          <w:szCs w:val="24"/>
          <w:lang w:eastAsia="lt-LT"/>
        </w:rPr>
        <w:t>Europos Sąjungos fondų ir kitų finansavimo šaltinių investicijų, įgyvendinant finansines priemones, veiksmingumo ir efektyvumo vertinim</w:t>
      </w:r>
      <w:r>
        <w:rPr>
          <w:rFonts w:eastAsia="Calibri"/>
          <w:szCs w:val="24"/>
          <w:lang w:eastAsia="lt-LT"/>
        </w:rPr>
        <w:t xml:space="preserve">o paslaugų sutartimi </w:t>
      </w:r>
      <w:r w:rsidRPr="00FC615D">
        <w:rPr>
          <w:rFonts w:eastAsia="Calibri"/>
          <w:szCs w:val="24"/>
          <w:lang w:eastAsia="lt-LT"/>
        </w:rPr>
        <w:t>Nr. .......</w:t>
      </w:r>
      <w:r w:rsidRPr="00FC615D" w:rsidDel="00CC5FB3">
        <w:rPr>
          <w:rFonts w:eastAsia="Calibri"/>
          <w:szCs w:val="24"/>
          <w:lang w:eastAsia="lt-LT"/>
        </w:rPr>
        <w:t xml:space="preserve"> </w:t>
      </w:r>
      <w:r w:rsidRPr="00FC615D">
        <w:rPr>
          <w:rFonts w:eastAsia="Calibri"/>
          <w:szCs w:val="24"/>
          <w:lang w:eastAsia="lt-LT"/>
        </w:rPr>
        <w:t>(toliau – Sutartis), sudaro šį perdavimo-priėmimo aktą:</w:t>
      </w:r>
    </w:p>
    <w:p w14:paraId="3759CFD2" w14:textId="77777777" w:rsidR="00B40648" w:rsidRDefault="00B40648" w:rsidP="00B40648">
      <w:pPr>
        <w:pStyle w:val="Sraopastraipa"/>
        <w:numPr>
          <w:ilvl w:val="0"/>
          <w:numId w:val="1"/>
        </w:numPr>
        <w:jc w:val="both"/>
        <w:rPr>
          <w:lang w:eastAsia="lt-LT"/>
        </w:rPr>
      </w:pPr>
      <w:r>
        <w:rPr>
          <w:lang w:eastAsia="lt-LT"/>
        </w:rPr>
        <w:t>Tiekėjas</w:t>
      </w:r>
      <w:r w:rsidRPr="00FC615D">
        <w:rPr>
          <w:lang w:eastAsia="lt-LT"/>
        </w:rPr>
        <w:t xml:space="preserve"> perduoda </w:t>
      </w:r>
      <w:r>
        <w:rPr>
          <w:lang w:eastAsia="lt-LT"/>
        </w:rPr>
        <w:t>Pirkėjui</w:t>
      </w:r>
      <w:r w:rsidRPr="00FC615D">
        <w:rPr>
          <w:lang w:eastAsia="lt-LT"/>
        </w:rPr>
        <w:t xml:space="preserve">, o </w:t>
      </w:r>
      <w:r>
        <w:rPr>
          <w:lang w:eastAsia="lt-LT"/>
        </w:rPr>
        <w:t xml:space="preserve">Pirkėjas </w:t>
      </w:r>
      <w:r w:rsidRPr="00FC615D">
        <w:rPr>
          <w:lang w:eastAsia="lt-LT"/>
        </w:rPr>
        <w:t xml:space="preserve">priima </w:t>
      </w:r>
      <w:r>
        <w:rPr>
          <w:lang w:eastAsia="lt-LT"/>
        </w:rPr>
        <w:t>šias paslaugas: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90"/>
        <w:gridCol w:w="1276"/>
        <w:gridCol w:w="3260"/>
      </w:tblGrid>
      <w:tr w:rsidR="00B40648" w:rsidRPr="002C6F44" w14:paraId="1D5F0550" w14:textId="77777777" w:rsidTr="00E36217">
        <w:trPr>
          <w:tblHeader/>
        </w:trPr>
        <w:tc>
          <w:tcPr>
            <w:tcW w:w="4990" w:type="dxa"/>
            <w:tcBorders>
              <w:top w:val="single" w:sz="4" w:space="0" w:color="auto"/>
              <w:left w:val="single" w:sz="4" w:space="0" w:color="auto"/>
              <w:bottom w:val="single" w:sz="4" w:space="0" w:color="auto"/>
              <w:right w:val="single" w:sz="4" w:space="0" w:color="auto"/>
            </w:tcBorders>
            <w:hideMark/>
          </w:tcPr>
          <w:p w14:paraId="0B867A1E" w14:textId="77777777" w:rsidR="00B40648" w:rsidRPr="002C6F44" w:rsidRDefault="00B40648" w:rsidP="00E36217">
            <w:pPr>
              <w:keepNext/>
              <w:tabs>
                <w:tab w:val="left" w:pos="1296"/>
              </w:tabs>
              <w:spacing w:before="240" w:after="60"/>
              <w:outlineLvl w:val="2"/>
              <w:rPr>
                <w:b/>
                <w:bCs/>
              </w:rPr>
            </w:pPr>
            <w:r w:rsidRPr="002C6F44">
              <w:rPr>
                <w:b/>
              </w:rPr>
              <w:t>Paslauga</w:t>
            </w:r>
          </w:p>
        </w:tc>
        <w:tc>
          <w:tcPr>
            <w:tcW w:w="1276" w:type="dxa"/>
            <w:tcBorders>
              <w:top w:val="single" w:sz="4" w:space="0" w:color="auto"/>
              <w:left w:val="single" w:sz="4" w:space="0" w:color="auto"/>
              <w:bottom w:val="single" w:sz="4" w:space="0" w:color="auto"/>
              <w:right w:val="single" w:sz="4" w:space="0" w:color="auto"/>
            </w:tcBorders>
          </w:tcPr>
          <w:p w14:paraId="410787AC" w14:textId="77777777" w:rsidR="00B40648" w:rsidRDefault="00B40648" w:rsidP="00E36217">
            <w:pPr>
              <w:jc w:val="center"/>
              <w:rPr>
                <w:b/>
                <w:bCs/>
              </w:rPr>
            </w:pPr>
          </w:p>
          <w:p w14:paraId="58ECA2DB" w14:textId="77777777" w:rsidR="00B40648" w:rsidRPr="002C6F44" w:rsidRDefault="00B40648" w:rsidP="00E36217">
            <w:pPr>
              <w:jc w:val="center"/>
              <w:rPr>
                <w:b/>
                <w:bCs/>
              </w:rPr>
            </w:pPr>
            <w:r w:rsidRPr="002C6F44">
              <w:rPr>
                <w:b/>
                <w:bCs/>
              </w:rPr>
              <w:t>Kiekis</w:t>
            </w:r>
          </w:p>
        </w:tc>
        <w:tc>
          <w:tcPr>
            <w:tcW w:w="3260" w:type="dxa"/>
            <w:tcBorders>
              <w:top w:val="single" w:sz="4" w:space="0" w:color="auto"/>
              <w:left w:val="single" w:sz="4" w:space="0" w:color="auto"/>
              <w:bottom w:val="single" w:sz="4" w:space="0" w:color="auto"/>
              <w:right w:val="single" w:sz="4" w:space="0" w:color="auto"/>
            </w:tcBorders>
          </w:tcPr>
          <w:p w14:paraId="09308F71" w14:textId="77777777" w:rsidR="00B40648" w:rsidRDefault="00B40648" w:rsidP="00E36217">
            <w:pPr>
              <w:jc w:val="center"/>
              <w:rPr>
                <w:b/>
                <w:bCs/>
              </w:rPr>
            </w:pPr>
          </w:p>
          <w:p w14:paraId="26FB9A66" w14:textId="77777777" w:rsidR="00B40648" w:rsidRPr="002C6F44" w:rsidRDefault="00B40648" w:rsidP="00E36217">
            <w:pPr>
              <w:jc w:val="center"/>
              <w:rPr>
                <w:b/>
                <w:bCs/>
              </w:rPr>
            </w:pPr>
            <w:r w:rsidRPr="002C6F44">
              <w:rPr>
                <w:b/>
                <w:bCs/>
              </w:rPr>
              <w:t>Paslaugos kaina Eur be PVM</w:t>
            </w:r>
          </w:p>
        </w:tc>
      </w:tr>
      <w:tr w:rsidR="00B40648" w:rsidRPr="006352A5" w14:paraId="00CD83E8" w14:textId="77777777" w:rsidTr="00E36217">
        <w:tc>
          <w:tcPr>
            <w:tcW w:w="4990" w:type="dxa"/>
            <w:tcBorders>
              <w:top w:val="single" w:sz="4" w:space="0" w:color="auto"/>
              <w:left w:val="single" w:sz="4" w:space="0" w:color="auto"/>
              <w:bottom w:val="single" w:sz="4" w:space="0" w:color="auto"/>
              <w:right w:val="single" w:sz="4" w:space="0" w:color="auto"/>
            </w:tcBorders>
          </w:tcPr>
          <w:p w14:paraId="615B81C3" w14:textId="77777777" w:rsidR="00B40648" w:rsidRPr="006352A5" w:rsidRDefault="00B40648" w:rsidP="00E36217">
            <w:pPr>
              <w:jc w:val="center"/>
              <w:rPr>
                <w:i/>
                <w:sz w:val="20"/>
              </w:rPr>
            </w:pPr>
            <w:r w:rsidRPr="006352A5">
              <w:rPr>
                <w:i/>
                <w:sz w:val="20"/>
              </w:rPr>
              <w:t>1</w:t>
            </w:r>
          </w:p>
        </w:tc>
        <w:tc>
          <w:tcPr>
            <w:tcW w:w="1276" w:type="dxa"/>
            <w:tcBorders>
              <w:top w:val="single" w:sz="4" w:space="0" w:color="auto"/>
              <w:left w:val="single" w:sz="4" w:space="0" w:color="auto"/>
              <w:bottom w:val="single" w:sz="4" w:space="0" w:color="auto"/>
              <w:right w:val="single" w:sz="4" w:space="0" w:color="auto"/>
            </w:tcBorders>
          </w:tcPr>
          <w:p w14:paraId="0E8DFC6C" w14:textId="77777777" w:rsidR="00B40648" w:rsidRPr="006352A5" w:rsidRDefault="00B40648" w:rsidP="00E36217">
            <w:pPr>
              <w:jc w:val="center"/>
              <w:rPr>
                <w:i/>
                <w:sz w:val="20"/>
              </w:rPr>
            </w:pPr>
            <w:r w:rsidRPr="006352A5">
              <w:rPr>
                <w:i/>
                <w:sz w:val="20"/>
              </w:rPr>
              <w:t>2</w:t>
            </w:r>
          </w:p>
        </w:tc>
        <w:tc>
          <w:tcPr>
            <w:tcW w:w="3260" w:type="dxa"/>
            <w:tcBorders>
              <w:top w:val="single" w:sz="4" w:space="0" w:color="auto"/>
              <w:left w:val="single" w:sz="4" w:space="0" w:color="auto"/>
              <w:bottom w:val="single" w:sz="4" w:space="0" w:color="auto"/>
              <w:right w:val="single" w:sz="4" w:space="0" w:color="auto"/>
            </w:tcBorders>
          </w:tcPr>
          <w:p w14:paraId="781961E5" w14:textId="77777777" w:rsidR="00B40648" w:rsidRPr="006352A5" w:rsidRDefault="00B40648" w:rsidP="00E36217">
            <w:pPr>
              <w:jc w:val="center"/>
              <w:rPr>
                <w:i/>
                <w:sz w:val="20"/>
              </w:rPr>
            </w:pPr>
            <w:r w:rsidRPr="006352A5">
              <w:rPr>
                <w:i/>
                <w:sz w:val="20"/>
              </w:rPr>
              <w:t>3</w:t>
            </w:r>
          </w:p>
        </w:tc>
      </w:tr>
      <w:tr w:rsidR="00B40648" w:rsidRPr="002C6F44" w14:paraId="54AA7E3F" w14:textId="77777777" w:rsidTr="00E36217">
        <w:tc>
          <w:tcPr>
            <w:tcW w:w="4990" w:type="dxa"/>
            <w:tcBorders>
              <w:top w:val="single" w:sz="4" w:space="0" w:color="auto"/>
              <w:left w:val="single" w:sz="4" w:space="0" w:color="auto"/>
              <w:bottom w:val="single" w:sz="4" w:space="0" w:color="auto"/>
              <w:right w:val="single" w:sz="4" w:space="0" w:color="auto"/>
            </w:tcBorders>
          </w:tcPr>
          <w:p w14:paraId="674A1C8B" w14:textId="77777777" w:rsidR="00B40648" w:rsidRPr="00554D91" w:rsidRDefault="00B40648" w:rsidP="00E36217">
            <w:r w:rsidRPr="0053318F">
              <w:rPr>
                <w:b/>
                <w:color w:val="000000"/>
              </w:rPr>
              <w:t>Europos Sąjungos fondų ir kitų finansavimo šaltinių investicijų, įgyvendinant finansines priemones, veiksmingumo ir efektyvumo vertinimas</w:t>
            </w:r>
          </w:p>
        </w:tc>
        <w:tc>
          <w:tcPr>
            <w:tcW w:w="1276" w:type="dxa"/>
            <w:tcBorders>
              <w:top w:val="single" w:sz="4" w:space="0" w:color="auto"/>
              <w:left w:val="single" w:sz="4" w:space="0" w:color="auto"/>
              <w:bottom w:val="single" w:sz="4" w:space="0" w:color="000000"/>
              <w:right w:val="single" w:sz="4" w:space="0" w:color="auto"/>
            </w:tcBorders>
          </w:tcPr>
          <w:p w14:paraId="2135E25B" w14:textId="77777777" w:rsidR="00B40648" w:rsidRDefault="00B40648" w:rsidP="00E36217">
            <w:pPr>
              <w:jc w:val="center"/>
            </w:pPr>
          </w:p>
          <w:p w14:paraId="2B39848B" w14:textId="77777777" w:rsidR="00B40648" w:rsidRPr="00377E3A" w:rsidRDefault="00B40648" w:rsidP="00E36217">
            <w:pPr>
              <w:jc w:val="center"/>
            </w:pPr>
            <w:r w:rsidRPr="00377E3A">
              <w:t>1</w:t>
            </w:r>
          </w:p>
        </w:tc>
        <w:tc>
          <w:tcPr>
            <w:tcW w:w="3260" w:type="dxa"/>
            <w:tcBorders>
              <w:top w:val="single" w:sz="4" w:space="0" w:color="auto"/>
              <w:left w:val="single" w:sz="4" w:space="0" w:color="auto"/>
              <w:bottom w:val="single" w:sz="4" w:space="0" w:color="auto"/>
              <w:right w:val="single" w:sz="4" w:space="0" w:color="auto"/>
            </w:tcBorders>
          </w:tcPr>
          <w:p w14:paraId="589E86E9" w14:textId="77777777" w:rsidR="00B40648" w:rsidRPr="00377E3A" w:rsidRDefault="00B40648" w:rsidP="00E36217">
            <w:pPr>
              <w:jc w:val="center"/>
            </w:pPr>
          </w:p>
        </w:tc>
      </w:tr>
      <w:tr w:rsidR="00B40648" w:rsidRPr="0053318F" w14:paraId="58F387DB" w14:textId="77777777" w:rsidTr="00E36217">
        <w:tc>
          <w:tcPr>
            <w:tcW w:w="6266" w:type="dxa"/>
            <w:gridSpan w:val="2"/>
            <w:tcBorders>
              <w:top w:val="single" w:sz="4" w:space="0" w:color="auto"/>
              <w:left w:val="single" w:sz="4" w:space="0" w:color="auto"/>
              <w:bottom w:val="single" w:sz="4" w:space="0" w:color="000000"/>
              <w:right w:val="single" w:sz="4" w:space="0" w:color="000000"/>
            </w:tcBorders>
          </w:tcPr>
          <w:p w14:paraId="2BBA1C6B" w14:textId="77777777" w:rsidR="00B40648" w:rsidRPr="0053318F" w:rsidRDefault="00B40648" w:rsidP="00E36217">
            <w:r>
              <w:rPr>
                <w:b/>
              </w:rPr>
              <w:t>PVM</w:t>
            </w:r>
          </w:p>
        </w:tc>
        <w:tc>
          <w:tcPr>
            <w:tcW w:w="3260" w:type="dxa"/>
            <w:tcBorders>
              <w:top w:val="single" w:sz="4" w:space="0" w:color="auto"/>
              <w:left w:val="single" w:sz="4" w:space="0" w:color="000000"/>
              <w:bottom w:val="single" w:sz="4" w:space="0" w:color="000000"/>
              <w:right w:val="single" w:sz="4" w:space="0" w:color="auto"/>
            </w:tcBorders>
          </w:tcPr>
          <w:p w14:paraId="1DE0ED12" w14:textId="77777777" w:rsidR="00B40648" w:rsidRPr="0053318F" w:rsidRDefault="00B40648" w:rsidP="00E36217"/>
        </w:tc>
      </w:tr>
      <w:tr w:rsidR="00B40648" w:rsidRPr="0053318F" w14:paraId="33A2CE9B" w14:textId="77777777" w:rsidTr="00E36217">
        <w:tc>
          <w:tcPr>
            <w:tcW w:w="6266" w:type="dxa"/>
            <w:gridSpan w:val="2"/>
            <w:tcBorders>
              <w:top w:val="single" w:sz="4" w:space="0" w:color="000000"/>
              <w:left w:val="single" w:sz="4" w:space="0" w:color="auto"/>
              <w:bottom w:val="single" w:sz="4" w:space="0" w:color="000000"/>
              <w:right w:val="single" w:sz="4" w:space="0" w:color="000000"/>
            </w:tcBorders>
          </w:tcPr>
          <w:p w14:paraId="11AFBEDE" w14:textId="77777777" w:rsidR="00B40648" w:rsidRPr="0053318F" w:rsidRDefault="00B40648" w:rsidP="00E36217">
            <w:pPr>
              <w:rPr>
                <w:b/>
              </w:rPr>
            </w:pPr>
            <w:r>
              <w:rPr>
                <w:b/>
              </w:rPr>
              <w:t>Bendra pasiūlymo kaina Eur su PVM, skaičiais</w:t>
            </w:r>
          </w:p>
        </w:tc>
        <w:tc>
          <w:tcPr>
            <w:tcW w:w="3260" w:type="dxa"/>
            <w:tcBorders>
              <w:top w:val="single" w:sz="4" w:space="0" w:color="000000"/>
              <w:left w:val="single" w:sz="4" w:space="0" w:color="000000"/>
              <w:bottom w:val="single" w:sz="4" w:space="0" w:color="000000"/>
              <w:right w:val="single" w:sz="4" w:space="0" w:color="auto"/>
            </w:tcBorders>
          </w:tcPr>
          <w:p w14:paraId="1E3A0A1D" w14:textId="77777777" w:rsidR="00B40648" w:rsidRPr="0053318F" w:rsidRDefault="00B40648" w:rsidP="00E36217">
            <w:pPr>
              <w:rPr>
                <w:b/>
              </w:rPr>
            </w:pPr>
          </w:p>
        </w:tc>
      </w:tr>
      <w:tr w:rsidR="00B40648" w:rsidRPr="0053318F" w14:paraId="1B7241DD" w14:textId="77777777" w:rsidTr="00E36217">
        <w:tc>
          <w:tcPr>
            <w:tcW w:w="6266" w:type="dxa"/>
            <w:gridSpan w:val="2"/>
            <w:tcBorders>
              <w:top w:val="single" w:sz="4" w:space="0" w:color="000000"/>
              <w:left w:val="single" w:sz="4" w:space="0" w:color="auto"/>
              <w:bottom w:val="single" w:sz="4" w:space="0" w:color="auto"/>
              <w:right w:val="single" w:sz="4" w:space="0" w:color="000000"/>
            </w:tcBorders>
          </w:tcPr>
          <w:p w14:paraId="07DCE282" w14:textId="77777777" w:rsidR="00B40648" w:rsidRDefault="00B40648" w:rsidP="00E36217">
            <w:pPr>
              <w:rPr>
                <w:b/>
              </w:rPr>
            </w:pPr>
            <w:r>
              <w:rPr>
                <w:b/>
              </w:rPr>
              <w:t>Bendra pasiūlymo kaina Eur su PVM, žodžiais</w:t>
            </w:r>
          </w:p>
        </w:tc>
        <w:tc>
          <w:tcPr>
            <w:tcW w:w="3260" w:type="dxa"/>
            <w:tcBorders>
              <w:top w:val="single" w:sz="4" w:space="0" w:color="000000"/>
              <w:left w:val="single" w:sz="4" w:space="0" w:color="000000"/>
              <w:bottom w:val="single" w:sz="4" w:space="0" w:color="auto"/>
              <w:right w:val="single" w:sz="4" w:space="0" w:color="auto"/>
            </w:tcBorders>
          </w:tcPr>
          <w:p w14:paraId="3FEA52AB" w14:textId="77777777" w:rsidR="00B40648" w:rsidRPr="0053318F" w:rsidRDefault="00B40648" w:rsidP="00E36217">
            <w:pPr>
              <w:rPr>
                <w:b/>
              </w:rPr>
            </w:pPr>
          </w:p>
        </w:tc>
      </w:tr>
    </w:tbl>
    <w:p w14:paraId="318EF216" w14:textId="77777777" w:rsidR="00B40648" w:rsidRPr="00FC615D" w:rsidRDefault="00B40648" w:rsidP="00E80D83">
      <w:pPr>
        <w:jc w:val="both"/>
        <w:rPr>
          <w:lang w:eastAsia="lt-LT"/>
        </w:rPr>
      </w:pPr>
    </w:p>
    <w:p w14:paraId="53E9F9BA" w14:textId="77777777" w:rsidR="00B40648" w:rsidRPr="00FC615D" w:rsidRDefault="00B40648" w:rsidP="00B40648">
      <w:pPr>
        <w:widowControl w:val="0"/>
        <w:tabs>
          <w:tab w:val="left" w:pos="900"/>
        </w:tabs>
        <w:autoSpaceDE w:val="0"/>
        <w:autoSpaceDN w:val="0"/>
        <w:ind w:firstLine="567"/>
        <w:jc w:val="both"/>
        <w:rPr>
          <w:lang w:eastAsia="lt-LT"/>
        </w:rPr>
      </w:pPr>
      <w:r w:rsidRPr="00FC615D">
        <w:rPr>
          <w:lang w:eastAsia="lt-LT"/>
        </w:rPr>
        <w:t xml:space="preserve">2. </w:t>
      </w:r>
      <w:r>
        <w:rPr>
          <w:lang w:eastAsia="lt-LT"/>
        </w:rPr>
        <w:t>Pirkėjas</w:t>
      </w:r>
      <w:r w:rsidRPr="00FC615D">
        <w:rPr>
          <w:lang w:eastAsia="lt-LT"/>
        </w:rPr>
        <w:t xml:space="preserve">, priimdamas paslaugas ir (ar) prekes, patvirtina, kad </w:t>
      </w:r>
      <w:r>
        <w:rPr>
          <w:lang w:eastAsia="lt-LT"/>
        </w:rPr>
        <w:t>Tiekėjo</w:t>
      </w:r>
      <w:r w:rsidRPr="00FC615D">
        <w:rPr>
          <w:lang w:eastAsia="lt-LT"/>
        </w:rPr>
        <w:t xml:space="preserve"> suteiktos paslaugos atitinka Sutartyje ir jos prieduose nustatytus reikalavimus. </w:t>
      </w:r>
    </w:p>
    <w:p w14:paraId="521E3633" w14:textId="77777777" w:rsidR="00B40648" w:rsidRPr="00FC615D" w:rsidRDefault="00B40648" w:rsidP="00B40648">
      <w:pPr>
        <w:widowControl w:val="0"/>
        <w:tabs>
          <w:tab w:val="left" w:pos="720"/>
          <w:tab w:val="left" w:pos="900"/>
          <w:tab w:val="left" w:pos="1260"/>
        </w:tabs>
        <w:autoSpaceDE w:val="0"/>
        <w:autoSpaceDN w:val="0"/>
        <w:ind w:firstLine="567"/>
        <w:contextualSpacing/>
        <w:jc w:val="both"/>
        <w:rPr>
          <w:rFonts w:eastAsia="Calibri"/>
          <w:szCs w:val="24"/>
          <w:lang w:eastAsia="lt-LT"/>
        </w:rPr>
      </w:pPr>
      <w:r w:rsidRPr="00FC615D">
        <w:rPr>
          <w:rFonts w:eastAsia="Calibri"/>
          <w:szCs w:val="24"/>
          <w:lang w:eastAsia="lt-LT"/>
        </w:rPr>
        <w:t>3. Perdavimo-priėmimo aktas pasirašomas 1 vienu egzemplioriumi lietuvių kalba ir pasirašoma Šalių elektroniniais parašais.</w:t>
      </w:r>
    </w:p>
    <w:p w14:paraId="6C12365D" w14:textId="77777777" w:rsidR="00B40648" w:rsidRPr="00FC615D" w:rsidRDefault="00B40648" w:rsidP="00B40648">
      <w:pPr>
        <w:widowControl w:val="0"/>
        <w:tabs>
          <w:tab w:val="left" w:pos="720"/>
          <w:tab w:val="left" w:pos="900"/>
          <w:tab w:val="left" w:pos="2835"/>
        </w:tabs>
        <w:autoSpaceDE w:val="0"/>
        <w:autoSpaceDN w:val="0"/>
        <w:jc w:val="both"/>
        <w:rPr>
          <w:rFonts w:eastAsia="Calibri"/>
          <w:szCs w:val="24"/>
        </w:rPr>
      </w:pPr>
    </w:p>
    <w:p w14:paraId="11BC86F3" w14:textId="77777777" w:rsidR="00B40648" w:rsidRPr="00FC615D" w:rsidRDefault="00B40648" w:rsidP="00B40648">
      <w:pPr>
        <w:widowControl w:val="0"/>
        <w:tabs>
          <w:tab w:val="left" w:pos="720"/>
          <w:tab w:val="left" w:pos="900"/>
          <w:tab w:val="left" w:pos="2835"/>
        </w:tabs>
        <w:autoSpaceDE w:val="0"/>
        <w:autoSpaceDN w:val="0"/>
        <w:jc w:val="both"/>
        <w:rPr>
          <w:rFonts w:eastAsia="Calibri"/>
          <w:szCs w:val="24"/>
        </w:rPr>
      </w:pPr>
    </w:p>
    <w:p w14:paraId="0891C0D1" w14:textId="77777777" w:rsidR="00B40648" w:rsidRPr="00FC615D" w:rsidRDefault="00B40648" w:rsidP="00B40648">
      <w:pPr>
        <w:tabs>
          <w:tab w:val="left" w:pos="720"/>
        </w:tabs>
        <w:jc w:val="both"/>
        <w:rPr>
          <w:b/>
          <w:szCs w:val="24"/>
          <w:lang w:eastAsia="lt-LT"/>
        </w:rPr>
      </w:pPr>
      <w:r>
        <w:rPr>
          <w:b/>
          <w:szCs w:val="24"/>
          <w:lang w:eastAsia="lt-LT"/>
        </w:rPr>
        <w:t>PIRKĖJAS</w:t>
      </w:r>
      <w:r w:rsidRPr="00FC615D">
        <w:rPr>
          <w:b/>
          <w:szCs w:val="24"/>
          <w:lang w:eastAsia="lt-LT"/>
        </w:rPr>
        <w:tab/>
      </w:r>
      <w:r w:rsidRPr="00FC615D">
        <w:rPr>
          <w:b/>
          <w:szCs w:val="24"/>
          <w:lang w:eastAsia="lt-LT"/>
        </w:rPr>
        <w:tab/>
      </w:r>
      <w:r>
        <w:rPr>
          <w:b/>
          <w:szCs w:val="24"/>
          <w:lang w:eastAsia="lt-LT"/>
        </w:rPr>
        <w:tab/>
      </w:r>
      <w:r>
        <w:rPr>
          <w:b/>
          <w:szCs w:val="24"/>
          <w:lang w:eastAsia="lt-LT"/>
        </w:rPr>
        <w:tab/>
      </w:r>
      <w:r>
        <w:rPr>
          <w:b/>
          <w:szCs w:val="24"/>
          <w:lang w:eastAsia="lt-LT"/>
        </w:rPr>
        <w:tab/>
      </w:r>
      <w:r>
        <w:rPr>
          <w:b/>
          <w:szCs w:val="24"/>
          <w:lang w:eastAsia="lt-LT"/>
        </w:rPr>
        <w:tab/>
        <w:t>TIEKĖJAS</w:t>
      </w:r>
    </w:p>
    <w:p w14:paraId="5A9ECFAA" w14:textId="77777777" w:rsidR="00B40648" w:rsidRPr="00FC615D" w:rsidRDefault="00B40648" w:rsidP="00B40648">
      <w:pPr>
        <w:tabs>
          <w:tab w:val="left" w:pos="720"/>
        </w:tabs>
        <w:jc w:val="both"/>
        <w:rPr>
          <w:szCs w:val="24"/>
          <w:lang w:eastAsia="lt-LT"/>
        </w:rPr>
      </w:pPr>
      <w:r w:rsidRPr="00FC615D">
        <w:rPr>
          <w:szCs w:val="24"/>
          <w:lang w:eastAsia="lt-LT"/>
        </w:rPr>
        <w:t>Lietuvos Respublikos finansų ministerija</w:t>
      </w:r>
      <w:r w:rsidRPr="00FC615D">
        <w:rPr>
          <w:szCs w:val="24"/>
          <w:lang w:eastAsia="lt-LT"/>
        </w:rPr>
        <w:tab/>
      </w:r>
    </w:p>
    <w:p w14:paraId="1991A060" w14:textId="77777777" w:rsidR="00B40648" w:rsidRPr="00162E6B" w:rsidRDefault="00B40648" w:rsidP="00B40648">
      <w:pPr>
        <w:tabs>
          <w:tab w:val="left" w:pos="5400"/>
        </w:tabs>
        <w:textAlignment w:val="center"/>
      </w:pPr>
    </w:p>
    <w:p w14:paraId="6686443B" w14:textId="77777777" w:rsidR="00B40648" w:rsidRDefault="00B40648">
      <w:pPr>
        <w:widowControl w:val="0"/>
        <w:rPr>
          <w:snapToGrid w:val="0"/>
        </w:rPr>
      </w:pPr>
    </w:p>
    <w:sectPr w:rsidR="00B40648">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dita Stankevičienė" w:date="2026-05-26T14:40:00Z" w:initials="ES">
    <w:p w14:paraId="25A8EC7A" w14:textId="77777777" w:rsidR="00133F8F" w:rsidRDefault="00133F8F" w:rsidP="00495EFE">
      <w:pPr>
        <w:pStyle w:val="Komentarotekstas"/>
      </w:pPr>
      <w:r>
        <w:rPr>
          <w:rStyle w:val="Komentaronuoroda"/>
        </w:rPr>
        <w:annotationRef/>
      </w:r>
      <w:r>
        <w:t>Galima papildyti pagal esamą situaciją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A8EC7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71583F" w16cex:dateUtc="2026-05-26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A8EC7A" w16cid:durableId="0F7158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B9F17" w14:textId="77777777" w:rsidR="00846E38" w:rsidRDefault="00846E38">
      <w:pPr>
        <w:rPr>
          <w:sz w:val="20"/>
        </w:rPr>
      </w:pPr>
      <w:r>
        <w:rPr>
          <w:sz w:val="20"/>
        </w:rPr>
        <w:separator/>
      </w:r>
    </w:p>
  </w:endnote>
  <w:endnote w:type="continuationSeparator" w:id="0">
    <w:p w14:paraId="040A6BD2" w14:textId="77777777" w:rsidR="00846E38" w:rsidRDefault="00846E38">
      <w:pPr>
        <w:rPr>
          <w:sz w:val="20"/>
        </w:rPr>
      </w:pPr>
      <w:r>
        <w:rPr>
          <w:sz w:val="20"/>
        </w:rPr>
        <w:continuationSeparator/>
      </w:r>
    </w:p>
  </w:endnote>
  <w:endnote w:type="continuationNotice" w:id="1">
    <w:p w14:paraId="3A015BAB" w14:textId="77777777" w:rsidR="00846E38" w:rsidRDefault="00846E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D3E5" w14:textId="77777777" w:rsidR="009C7FC4" w:rsidRDefault="009C7FC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1C3D5" w14:textId="77777777" w:rsidR="00846E38" w:rsidRDefault="00846E38">
      <w:pPr>
        <w:rPr>
          <w:sz w:val="20"/>
        </w:rPr>
      </w:pPr>
      <w:r>
        <w:rPr>
          <w:sz w:val="20"/>
        </w:rPr>
        <w:separator/>
      </w:r>
    </w:p>
  </w:footnote>
  <w:footnote w:type="continuationSeparator" w:id="0">
    <w:p w14:paraId="72E47315" w14:textId="77777777" w:rsidR="00846E38" w:rsidRDefault="00846E38">
      <w:pPr>
        <w:rPr>
          <w:sz w:val="20"/>
        </w:rPr>
      </w:pPr>
      <w:r>
        <w:rPr>
          <w:sz w:val="20"/>
        </w:rPr>
        <w:continuationSeparator/>
      </w:r>
    </w:p>
  </w:footnote>
  <w:footnote w:type="continuationNotice" w:id="1">
    <w:p w14:paraId="01C4AE02" w14:textId="77777777" w:rsidR="00846E38" w:rsidRDefault="00846E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25C3" w14:textId="77777777" w:rsidR="009C7FC4" w:rsidRDefault="007A02A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FA17D3C" w14:textId="77777777" w:rsidR="009C7FC4" w:rsidRDefault="009C7FC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034E"/>
    <w:multiLevelType w:val="multilevel"/>
    <w:tmpl w:val="EF065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2A7072"/>
    <w:multiLevelType w:val="multilevel"/>
    <w:tmpl w:val="0C686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E055BDB"/>
    <w:multiLevelType w:val="hybridMultilevel"/>
    <w:tmpl w:val="DB18BE34"/>
    <w:lvl w:ilvl="0" w:tplc="65A040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815443685">
    <w:abstractNumId w:val="2"/>
  </w:num>
  <w:num w:numId="2" w16cid:durableId="192157577">
    <w:abstractNumId w:val="0"/>
  </w:num>
  <w:num w:numId="3" w16cid:durableId="318519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a Stankevičienė">
    <w15:presenceInfo w15:providerId="AD" w15:userId="S::Edita.Stankeviciene@finmin.lt::68fa8b69-5c79-4dda-ac73-fb091bf6b5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C6DA9"/>
    <w:rsid w:val="000F0E4C"/>
    <w:rsid w:val="000F7FFC"/>
    <w:rsid w:val="00133F8F"/>
    <w:rsid w:val="001F6C6B"/>
    <w:rsid w:val="0022349B"/>
    <w:rsid w:val="0024465A"/>
    <w:rsid w:val="002C0F54"/>
    <w:rsid w:val="00350906"/>
    <w:rsid w:val="003D7925"/>
    <w:rsid w:val="004122EC"/>
    <w:rsid w:val="00413C61"/>
    <w:rsid w:val="004678DC"/>
    <w:rsid w:val="0047258F"/>
    <w:rsid w:val="00475A76"/>
    <w:rsid w:val="0049127A"/>
    <w:rsid w:val="00495EFE"/>
    <w:rsid w:val="004E0319"/>
    <w:rsid w:val="00514DAD"/>
    <w:rsid w:val="00524DAC"/>
    <w:rsid w:val="00525DA7"/>
    <w:rsid w:val="005C6E00"/>
    <w:rsid w:val="005D1A8B"/>
    <w:rsid w:val="005D28F7"/>
    <w:rsid w:val="005D79C5"/>
    <w:rsid w:val="005E7F3C"/>
    <w:rsid w:val="00611B19"/>
    <w:rsid w:val="00657153"/>
    <w:rsid w:val="00695A0E"/>
    <w:rsid w:val="00706A2B"/>
    <w:rsid w:val="00764EE0"/>
    <w:rsid w:val="007A02A2"/>
    <w:rsid w:val="007E2608"/>
    <w:rsid w:val="008150E1"/>
    <w:rsid w:val="00846E38"/>
    <w:rsid w:val="00851B00"/>
    <w:rsid w:val="00872BA6"/>
    <w:rsid w:val="008742FD"/>
    <w:rsid w:val="008876BD"/>
    <w:rsid w:val="008E4A63"/>
    <w:rsid w:val="0092396A"/>
    <w:rsid w:val="00982B1D"/>
    <w:rsid w:val="00985AD7"/>
    <w:rsid w:val="009B6F26"/>
    <w:rsid w:val="009C7FC4"/>
    <w:rsid w:val="009E2EEC"/>
    <w:rsid w:val="009F7A53"/>
    <w:rsid w:val="00AD7372"/>
    <w:rsid w:val="00B40648"/>
    <w:rsid w:val="00B41240"/>
    <w:rsid w:val="00B926AB"/>
    <w:rsid w:val="00BC786B"/>
    <w:rsid w:val="00C04835"/>
    <w:rsid w:val="00C21B95"/>
    <w:rsid w:val="00C24C31"/>
    <w:rsid w:val="00C4005D"/>
    <w:rsid w:val="00C5688A"/>
    <w:rsid w:val="00C74F9A"/>
    <w:rsid w:val="00CE12E1"/>
    <w:rsid w:val="00D34317"/>
    <w:rsid w:val="00D54BFB"/>
    <w:rsid w:val="00DA4E0C"/>
    <w:rsid w:val="00DC2032"/>
    <w:rsid w:val="00E54C92"/>
    <w:rsid w:val="00E80D83"/>
    <w:rsid w:val="00EE59CC"/>
    <w:rsid w:val="00F265B1"/>
    <w:rsid w:val="00F408CC"/>
    <w:rsid w:val="00FA0FA6"/>
    <w:rsid w:val="00FC4BC9"/>
    <w:rsid w:val="00FF20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3B6F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872BA6"/>
    <w:rPr>
      <w:color w:val="0563C1" w:themeColor="hyperlink"/>
      <w:u w:val="single"/>
    </w:rPr>
  </w:style>
  <w:style w:type="character" w:styleId="Komentaronuoroda">
    <w:name w:val="annotation reference"/>
    <w:basedOn w:val="Numatytasispastraiposriftas"/>
    <w:semiHidden/>
    <w:unhideWhenUsed/>
    <w:rsid w:val="00D54BFB"/>
    <w:rPr>
      <w:sz w:val="16"/>
      <w:szCs w:val="16"/>
    </w:rPr>
  </w:style>
  <w:style w:type="paragraph" w:styleId="Komentarotekstas">
    <w:name w:val="annotation text"/>
    <w:basedOn w:val="prastasis"/>
    <w:link w:val="KomentarotekstasDiagrama"/>
    <w:unhideWhenUsed/>
    <w:rsid w:val="00D54BFB"/>
    <w:rPr>
      <w:sz w:val="20"/>
    </w:rPr>
  </w:style>
  <w:style w:type="character" w:customStyle="1" w:styleId="KomentarotekstasDiagrama">
    <w:name w:val="Komentaro tekstas Diagrama"/>
    <w:basedOn w:val="Numatytasispastraiposriftas"/>
    <w:link w:val="Komentarotekstas"/>
    <w:rsid w:val="00D54BFB"/>
    <w:rPr>
      <w:sz w:val="20"/>
    </w:rPr>
  </w:style>
  <w:style w:type="paragraph" w:styleId="Komentarotema">
    <w:name w:val="annotation subject"/>
    <w:basedOn w:val="Komentarotekstas"/>
    <w:next w:val="Komentarotekstas"/>
    <w:link w:val="KomentarotemaDiagrama"/>
    <w:semiHidden/>
    <w:unhideWhenUsed/>
    <w:rsid w:val="00D54BFB"/>
    <w:rPr>
      <w:b/>
      <w:bCs/>
    </w:rPr>
  </w:style>
  <w:style w:type="character" w:customStyle="1" w:styleId="KomentarotemaDiagrama">
    <w:name w:val="Komentaro tema Diagrama"/>
    <w:basedOn w:val="KomentarotekstasDiagrama"/>
    <w:link w:val="Komentarotema"/>
    <w:semiHidden/>
    <w:rsid w:val="00D54BFB"/>
    <w:rPr>
      <w:b/>
      <w:bCs/>
      <w:sz w:val="20"/>
    </w:rPr>
  </w:style>
  <w:style w:type="paragraph" w:styleId="Sraopastraipa">
    <w:name w:val="List Paragraph"/>
    <w:basedOn w:val="prastasis"/>
    <w:rsid w:val="00B40648"/>
    <w:pPr>
      <w:ind w:left="720"/>
      <w:contextualSpacing/>
    </w:pPr>
  </w:style>
  <w:style w:type="paragraph" w:styleId="Pataisymai">
    <w:name w:val="Revision"/>
    <w:hidden/>
    <w:semiHidden/>
    <w:rsid w:val="00985AD7"/>
  </w:style>
  <w:style w:type="character" w:styleId="Neapdorotaspaminjimas">
    <w:name w:val="Unresolved Mention"/>
    <w:basedOn w:val="Numatytasispastraiposriftas"/>
    <w:uiPriority w:val="99"/>
    <w:semiHidden/>
    <w:unhideWhenUsed/>
    <w:rsid w:val="005D28F7"/>
    <w:rPr>
      <w:color w:val="605E5C"/>
      <w:shd w:val="clear" w:color="auto" w:fill="E1DFDD"/>
    </w:rPr>
  </w:style>
  <w:style w:type="paragraph" w:styleId="prastasiniatinklio">
    <w:name w:val="Normal (Web)"/>
    <w:basedOn w:val="prastasis"/>
    <w:semiHidden/>
    <w:unhideWhenUsed/>
    <w:rsid w:val="00BC786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min@finmin.lt"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yperlink" Target="https://e-seimasx.lrs.lt/portal/legalAct/lt/TAD/TAIS.403512/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lt/statistiniu-rodikliu-analiz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40</Pages>
  <Words>74252</Words>
  <Characters>42325</Characters>
  <Application>Microsoft Office Word</Application>
  <DocSecurity>0</DocSecurity>
  <Lines>352</Lines>
  <Paragraphs>232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5</cp:revision>
  <cp:lastPrinted>2017-06-29T23:42:00Z</cp:lastPrinted>
  <dcterms:created xsi:type="dcterms:W3CDTF">2026-06-10T07:06:00Z</dcterms:created>
  <dcterms:modified xsi:type="dcterms:W3CDTF">2026-06-15T06:53:00Z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